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B5" w:rsidRDefault="00045EB5" w:rsidP="00CB072B">
      <w:pPr>
        <w:spacing w:after="0" w:line="240" w:lineRule="auto"/>
        <w:jc w:val="center"/>
        <w:rPr>
          <w:rFonts w:ascii="Times New Roman" w:hAnsi="Times New Roman"/>
        </w:rPr>
      </w:pPr>
    </w:p>
    <w:p w:rsidR="00EA539D" w:rsidRPr="00086086" w:rsidRDefault="00D750FE" w:rsidP="00CB072B">
      <w:pPr>
        <w:spacing w:after="0" w:line="240" w:lineRule="auto"/>
        <w:jc w:val="center"/>
        <w:rPr>
          <w:rFonts w:ascii="Times New Roman" w:hAnsi="Times New Roman"/>
          <w:sz w:val="48"/>
          <w:szCs w:val="48"/>
        </w:rPr>
      </w:pPr>
      <w:r w:rsidRPr="00086086">
        <w:rPr>
          <w:rFonts w:ascii="Times New Roman" w:hAnsi="Times New Roman"/>
          <w:sz w:val="48"/>
          <w:szCs w:val="48"/>
        </w:rPr>
        <w:t>Preparation of Manuscript for Journal of Telecommunication, Electronic &amp; Computer Engineering (JTEC)</w:t>
      </w:r>
    </w:p>
    <w:p w:rsidR="00D750FE" w:rsidRPr="00086086" w:rsidRDefault="00D750FE" w:rsidP="00CB072B">
      <w:pPr>
        <w:spacing w:after="0" w:line="240" w:lineRule="auto"/>
        <w:jc w:val="center"/>
        <w:rPr>
          <w:rFonts w:ascii="Times New Roman" w:hAnsi="Times New Roman"/>
        </w:rPr>
      </w:pPr>
    </w:p>
    <w:p w:rsidR="00997299" w:rsidRPr="00086086" w:rsidRDefault="00997299" w:rsidP="00CB072B">
      <w:pPr>
        <w:spacing w:after="0" w:line="240" w:lineRule="auto"/>
        <w:jc w:val="center"/>
        <w:rPr>
          <w:rFonts w:ascii="Times New Roman" w:hAnsi="Times New Roman"/>
        </w:rPr>
      </w:pPr>
    </w:p>
    <w:p w:rsidR="0007260C" w:rsidRPr="00687190" w:rsidRDefault="00A65697" w:rsidP="00CB072B">
      <w:pPr>
        <w:spacing w:after="0" w:line="240" w:lineRule="auto"/>
        <w:jc w:val="center"/>
        <w:rPr>
          <w:rFonts w:ascii="Times New Roman" w:hAnsi="Times New Roman"/>
        </w:rPr>
      </w:pPr>
      <w:r w:rsidRPr="00687190">
        <w:rPr>
          <w:rFonts w:ascii="Times New Roman" w:hAnsi="Times New Roman"/>
        </w:rPr>
        <w:t>A.Author</w:t>
      </w:r>
      <w:r w:rsidR="0007260C" w:rsidRPr="00687190">
        <w:rPr>
          <w:rFonts w:ascii="Times New Roman" w:hAnsi="Times New Roman"/>
          <w:vertAlign w:val="superscript"/>
        </w:rPr>
        <w:t>1</w:t>
      </w:r>
      <w:r w:rsidR="00367851" w:rsidRPr="00687190">
        <w:rPr>
          <w:rFonts w:ascii="Times New Roman" w:hAnsi="Times New Roman"/>
          <w:vertAlign w:val="superscript"/>
        </w:rPr>
        <w:t>, 2</w:t>
      </w:r>
      <w:r w:rsidR="0007260C" w:rsidRPr="00687190">
        <w:rPr>
          <w:rFonts w:ascii="Times New Roman" w:hAnsi="Times New Roman"/>
        </w:rPr>
        <w:t>, B.Author2</w:t>
      </w:r>
      <w:r w:rsidR="0007260C" w:rsidRPr="00687190">
        <w:rPr>
          <w:rFonts w:ascii="Times New Roman" w:hAnsi="Times New Roman"/>
          <w:vertAlign w:val="superscript"/>
        </w:rPr>
        <w:t>2</w:t>
      </w:r>
      <w:r w:rsidR="0007260C" w:rsidRPr="00687190">
        <w:rPr>
          <w:rFonts w:ascii="Times New Roman" w:hAnsi="Times New Roman"/>
        </w:rPr>
        <w:t>, C.Author</w:t>
      </w:r>
      <w:r w:rsidR="00EF4FEF" w:rsidRPr="00687190">
        <w:rPr>
          <w:rFonts w:ascii="Times New Roman" w:hAnsi="Times New Roman"/>
        </w:rPr>
        <w:t>3</w:t>
      </w:r>
      <w:r w:rsidR="0007260C" w:rsidRPr="00687190">
        <w:rPr>
          <w:rFonts w:ascii="Times New Roman" w:hAnsi="Times New Roman"/>
          <w:vertAlign w:val="superscript"/>
        </w:rPr>
        <w:t>3</w:t>
      </w:r>
      <w:r w:rsidR="0007260C" w:rsidRPr="00687190">
        <w:rPr>
          <w:rFonts w:ascii="Times New Roman" w:hAnsi="Times New Roman"/>
          <w:i/>
        </w:rPr>
        <w:t xml:space="preserve"> </w:t>
      </w:r>
      <w:r w:rsidR="0060133D" w:rsidRPr="00687190">
        <w:rPr>
          <w:rFonts w:ascii="Times New Roman" w:hAnsi="Times New Roman"/>
        </w:rPr>
        <w:t>and</w:t>
      </w:r>
      <w:r w:rsidR="0060133D" w:rsidRPr="00687190">
        <w:rPr>
          <w:rFonts w:ascii="Times New Roman" w:hAnsi="Times New Roman"/>
          <w:i/>
        </w:rPr>
        <w:t xml:space="preserve"> </w:t>
      </w:r>
      <w:r w:rsidR="00002D55" w:rsidRPr="00687190">
        <w:rPr>
          <w:rFonts w:ascii="Times New Roman" w:hAnsi="Times New Roman"/>
        </w:rPr>
        <w:t>D.Author</w:t>
      </w:r>
      <w:r w:rsidR="00EF4FEF" w:rsidRPr="00687190">
        <w:rPr>
          <w:rFonts w:ascii="Times New Roman" w:hAnsi="Times New Roman"/>
        </w:rPr>
        <w:t>4</w:t>
      </w:r>
      <w:r w:rsidR="00EF4FEF" w:rsidRPr="00687190">
        <w:rPr>
          <w:rFonts w:ascii="Times New Roman" w:hAnsi="Times New Roman"/>
          <w:vertAlign w:val="superscript"/>
        </w:rPr>
        <w:t>3</w:t>
      </w:r>
    </w:p>
    <w:p w:rsidR="0007260C" w:rsidRPr="0007260C" w:rsidRDefault="0007260C" w:rsidP="00CB072B">
      <w:pPr>
        <w:pStyle w:val="IEEEAuthorAffiliation"/>
        <w:spacing w:after="0"/>
      </w:pPr>
      <w:r>
        <w:rPr>
          <w:vertAlign w:val="superscript"/>
        </w:rPr>
        <w:t>1</w:t>
      </w:r>
      <w:r w:rsidR="00367851">
        <w:rPr>
          <w:szCs w:val="20"/>
        </w:rPr>
        <w:t>Af</w:t>
      </w:r>
      <w:r w:rsidR="00EF4FEF">
        <w:rPr>
          <w:szCs w:val="20"/>
        </w:rPr>
        <w:t>filiation</w:t>
      </w:r>
      <w:r w:rsidR="00367851">
        <w:rPr>
          <w:szCs w:val="20"/>
        </w:rPr>
        <w:t xml:space="preserve"> 1</w:t>
      </w:r>
      <w:r w:rsidR="006760FB">
        <w:rPr>
          <w:szCs w:val="20"/>
        </w:rPr>
        <w:t>.</w:t>
      </w:r>
      <w:r w:rsidR="00002D55">
        <w:rPr>
          <w:szCs w:val="20"/>
        </w:rPr>
        <w:t xml:space="preserve"> (</w:t>
      </w:r>
      <w:r w:rsidR="00367851">
        <w:rPr>
          <w:szCs w:val="20"/>
        </w:rPr>
        <w:t>Numbered</w:t>
      </w:r>
      <w:r w:rsidR="00312001">
        <w:rPr>
          <w:szCs w:val="20"/>
        </w:rPr>
        <w:t xml:space="preserve"> for more than </w:t>
      </w:r>
      <w:r w:rsidR="00002D55">
        <w:rPr>
          <w:szCs w:val="20"/>
        </w:rPr>
        <w:t>1</w:t>
      </w:r>
      <w:r w:rsidR="00312001">
        <w:rPr>
          <w:szCs w:val="20"/>
        </w:rPr>
        <w:t xml:space="preserve"> affiliation</w:t>
      </w:r>
      <w:r w:rsidR="00002D55">
        <w:rPr>
          <w:szCs w:val="20"/>
        </w:rPr>
        <w:t>, otherwise not required)</w:t>
      </w:r>
    </w:p>
    <w:p w:rsidR="0007260C" w:rsidRDefault="0007260C" w:rsidP="00CB072B">
      <w:pPr>
        <w:pStyle w:val="IEEEAuthorAffiliation"/>
        <w:spacing w:after="0"/>
        <w:rPr>
          <w:szCs w:val="20"/>
        </w:rPr>
      </w:pPr>
      <w:r>
        <w:rPr>
          <w:vertAlign w:val="superscript"/>
        </w:rPr>
        <w:t>2</w:t>
      </w:r>
      <w:r w:rsidR="00367851">
        <w:rPr>
          <w:szCs w:val="20"/>
        </w:rPr>
        <w:t>A</w:t>
      </w:r>
      <w:r w:rsidRPr="0007260C">
        <w:rPr>
          <w:szCs w:val="20"/>
        </w:rPr>
        <w:t>ffiliation</w:t>
      </w:r>
      <w:r w:rsidR="00367851">
        <w:rPr>
          <w:szCs w:val="20"/>
        </w:rPr>
        <w:t xml:space="preserve"> 2</w:t>
      </w:r>
      <w:r w:rsidR="006760FB">
        <w:rPr>
          <w:szCs w:val="20"/>
        </w:rPr>
        <w:t>.</w:t>
      </w:r>
    </w:p>
    <w:p w:rsidR="0007260C" w:rsidRPr="005F5E9C" w:rsidRDefault="00002D55" w:rsidP="00CB072B">
      <w:pPr>
        <w:pStyle w:val="IEEEAuthorAffiliation"/>
        <w:spacing w:after="0"/>
      </w:pPr>
      <w:r>
        <w:rPr>
          <w:vertAlign w:val="superscript"/>
        </w:rPr>
        <w:t>3</w:t>
      </w:r>
      <w:r w:rsidR="00367851">
        <w:rPr>
          <w:szCs w:val="20"/>
        </w:rPr>
        <w:t>A</w:t>
      </w:r>
      <w:r w:rsidR="0007260C" w:rsidRPr="0007260C">
        <w:rPr>
          <w:szCs w:val="20"/>
        </w:rPr>
        <w:t>ffiliation</w:t>
      </w:r>
      <w:r w:rsidR="00367851">
        <w:rPr>
          <w:szCs w:val="20"/>
        </w:rPr>
        <w:t xml:space="preserve"> 3</w:t>
      </w:r>
      <w:r w:rsidR="006760FB">
        <w:rPr>
          <w:szCs w:val="20"/>
        </w:rPr>
        <w:t>.</w:t>
      </w:r>
    </w:p>
    <w:p w:rsidR="0007260C" w:rsidRPr="001D30BB" w:rsidRDefault="00CB072B" w:rsidP="00CB072B">
      <w:pPr>
        <w:pStyle w:val="IEEEAuthorAffiliation"/>
        <w:spacing w:after="0"/>
      </w:pPr>
      <w:r w:rsidRPr="00CB072B">
        <w:t>main_author@email.com</w:t>
      </w:r>
    </w:p>
    <w:p w:rsidR="00997299" w:rsidRPr="00086086" w:rsidRDefault="00997299" w:rsidP="00CB072B">
      <w:pPr>
        <w:spacing w:after="0" w:line="240" w:lineRule="auto"/>
        <w:jc w:val="center"/>
        <w:rPr>
          <w:rFonts w:ascii="Times New Roman" w:hAnsi="Times New Roman"/>
          <w:sz w:val="20"/>
          <w:szCs w:val="20"/>
        </w:rPr>
      </w:pPr>
    </w:p>
    <w:p w:rsidR="00997299" w:rsidRPr="00086086" w:rsidRDefault="00997299" w:rsidP="00CB072B">
      <w:pPr>
        <w:spacing w:after="0" w:line="240" w:lineRule="auto"/>
        <w:jc w:val="center"/>
        <w:rPr>
          <w:rFonts w:ascii="Times New Roman" w:hAnsi="Times New Roman"/>
          <w:sz w:val="20"/>
          <w:szCs w:val="20"/>
        </w:rPr>
      </w:pPr>
    </w:p>
    <w:p w:rsidR="00997299" w:rsidRPr="00086086" w:rsidRDefault="00997299" w:rsidP="00CB072B">
      <w:pPr>
        <w:spacing w:after="0" w:line="240" w:lineRule="auto"/>
        <w:jc w:val="center"/>
        <w:rPr>
          <w:rFonts w:ascii="Times New Roman" w:hAnsi="Times New Roman"/>
          <w:sz w:val="20"/>
          <w:szCs w:val="20"/>
        </w:rPr>
        <w:sectPr w:rsidR="00997299" w:rsidRPr="00086086" w:rsidSect="00F04E5C">
          <w:headerReference w:type="even" r:id="rId7"/>
          <w:headerReference w:type="default" r:id="rId8"/>
          <w:footerReference w:type="even" r:id="rId9"/>
          <w:footerReference w:type="default" r:id="rId10"/>
          <w:headerReference w:type="first" r:id="rId11"/>
          <w:footerReference w:type="first" r:id="rId12"/>
          <w:pgSz w:w="11909" w:h="16834" w:code="9"/>
          <w:pgMar w:top="1008" w:right="936" w:bottom="1008" w:left="936" w:header="432" w:footer="432" w:gutter="0"/>
          <w:cols w:space="720"/>
          <w:titlePg/>
          <w:docGrid w:linePitch="360"/>
        </w:sectPr>
      </w:pPr>
    </w:p>
    <w:p w:rsidR="005B5DFB" w:rsidRDefault="00693B47" w:rsidP="00312001">
      <w:pPr>
        <w:pStyle w:val="Abstract"/>
        <w:tabs>
          <w:tab w:val="left" w:pos="180"/>
        </w:tabs>
        <w:spacing w:before="0"/>
        <w:ind w:firstLine="180"/>
      </w:pPr>
      <w:bookmarkStart w:id="0" w:name="_GoBack"/>
      <w:bookmarkEnd w:id="0"/>
      <w:r w:rsidRPr="00086086">
        <w:rPr>
          <w:i/>
          <w:iCs/>
        </w:rPr>
        <w:t>Abstract</w:t>
      </w:r>
      <w:r w:rsidRPr="00086086">
        <w:t>—</w:t>
      </w:r>
      <w:r w:rsidR="005B5DFB">
        <w:t>This electronic document is the template for the manuscript for Journal o</w:t>
      </w:r>
      <w:r w:rsidR="00610CA2">
        <w:t>f Telecommunication, Electronic</w:t>
      </w:r>
      <w:r w:rsidR="005B5DFB">
        <w:t xml:space="preserve"> &amp; Computer Engineering</w:t>
      </w:r>
      <w:r w:rsidR="00076E9A">
        <w:t xml:space="preserve"> (JTEC)</w:t>
      </w:r>
      <w:r w:rsidR="005B5DFB">
        <w:t>. All contents should be replaced by the real materials but do not change the format here.</w:t>
      </w:r>
      <w:r w:rsidR="00835A01">
        <w:t xml:space="preserve"> This template must be strictly followed in order for the manuscript to be considered for publication in JTEC</w:t>
      </w:r>
    </w:p>
    <w:p w:rsidR="005B5DFB" w:rsidRDefault="005B5DFB" w:rsidP="00CB072B">
      <w:pPr>
        <w:pStyle w:val="Abstract"/>
        <w:spacing w:before="0"/>
      </w:pPr>
    </w:p>
    <w:p w:rsidR="00997299" w:rsidRPr="008109CE" w:rsidRDefault="00693B47" w:rsidP="008109CE">
      <w:pPr>
        <w:pStyle w:val="Abstract"/>
        <w:spacing w:before="0"/>
        <w:ind w:firstLine="180"/>
      </w:pPr>
      <w:r w:rsidRPr="00086086">
        <w:rPr>
          <w:i/>
          <w:iCs/>
        </w:rPr>
        <w:t>Index Terms</w:t>
      </w:r>
      <w:r w:rsidRPr="00086086">
        <w:t>—About</w:t>
      </w:r>
      <w:r w:rsidR="00F8107F">
        <w:t>;</w:t>
      </w:r>
      <w:r w:rsidRPr="00086086">
        <w:t xml:space="preserve"> </w:t>
      </w:r>
      <w:r w:rsidR="008109CE" w:rsidRPr="00086086">
        <w:t xml:space="preserve">Four </w:t>
      </w:r>
      <w:r w:rsidR="001D64AB">
        <w:t>K</w:t>
      </w:r>
      <w:r w:rsidR="001D64AB" w:rsidRPr="00086086">
        <w:t xml:space="preserve">ey </w:t>
      </w:r>
      <w:r w:rsidR="001D64AB">
        <w:t>W</w:t>
      </w:r>
      <w:r w:rsidR="001D64AB" w:rsidRPr="00086086">
        <w:t xml:space="preserve">ords </w:t>
      </w:r>
      <w:r w:rsidR="001D64AB">
        <w:t>or</w:t>
      </w:r>
      <w:r w:rsidR="001D64AB" w:rsidRPr="00086086">
        <w:t xml:space="preserve"> </w:t>
      </w:r>
      <w:r w:rsidR="001D64AB">
        <w:t>P</w:t>
      </w:r>
      <w:r w:rsidR="001D64AB" w:rsidRPr="00086086">
        <w:t>hrases</w:t>
      </w:r>
      <w:r w:rsidR="00F8107F">
        <w:t>;</w:t>
      </w:r>
      <w:r w:rsidR="008109CE" w:rsidRPr="00086086">
        <w:t xml:space="preserve"> In </w:t>
      </w:r>
      <w:r w:rsidR="001D64AB">
        <w:t>A</w:t>
      </w:r>
      <w:r w:rsidR="001D64AB" w:rsidRPr="00086086">
        <w:t xml:space="preserve">lphabetical </w:t>
      </w:r>
      <w:r w:rsidR="001D64AB">
        <w:t>O</w:t>
      </w:r>
      <w:r w:rsidR="001D64AB" w:rsidRPr="00086086">
        <w:t>rder</w:t>
      </w:r>
      <w:r w:rsidR="008109CE">
        <w:t>;</w:t>
      </w:r>
      <w:r w:rsidR="008109CE" w:rsidRPr="00086086">
        <w:t xml:space="preserve"> Separated </w:t>
      </w:r>
      <w:r w:rsidR="00D068F3">
        <w:t>b</w:t>
      </w:r>
      <w:r w:rsidR="008109CE" w:rsidRPr="00086086">
        <w:t xml:space="preserve">y </w:t>
      </w:r>
      <w:r w:rsidR="001D64AB">
        <w:t>S</w:t>
      </w:r>
      <w:r w:rsidR="008109CE">
        <w:t>emicolon</w:t>
      </w:r>
      <w:r w:rsidRPr="00086086">
        <w:t>.</w:t>
      </w:r>
    </w:p>
    <w:p w:rsidR="00E4031B" w:rsidRPr="00086086" w:rsidRDefault="00E4031B" w:rsidP="00CB072B">
      <w:pPr>
        <w:spacing w:after="0" w:line="240" w:lineRule="auto"/>
        <w:rPr>
          <w:rFonts w:ascii="Times New Roman" w:hAnsi="Times New Roman"/>
          <w:b/>
          <w:sz w:val="18"/>
          <w:szCs w:val="18"/>
        </w:rPr>
      </w:pPr>
    </w:p>
    <w:p w:rsidR="00086086" w:rsidRPr="00A3720B" w:rsidRDefault="00A3720B" w:rsidP="00CB072B">
      <w:pPr>
        <w:pStyle w:val="Heading1"/>
        <w:spacing w:before="0" w:after="0"/>
      </w:pPr>
      <w:r w:rsidRPr="00A3720B">
        <w:t>Introduction</w:t>
      </w:r>
    </w:p>
    <w:p w:rsidR="00CB072B" w:rsidRDefault="00CB072B" w:rsidP="00CB072B">
      <w:pPr>
        <w:pStyle w:val="Text"/>
        <w:spacing w:line="240" w:lineRule="auto"/>
        <w:ind w:firstLine="0"/>
      </w:pPr>
    </w:p>
    <w:p w:rsidR="00786944" w:rsidRDefault="00CB072B" w:rsidP="00CB072B">
      <w:pPr>
        <w:pStyle w:val="Text"/>
        <w:spacing w:line="240" w:lineRule="auto"/>
        <w:ind w:firstLine="0"/>
      </w:pPr>
      <w:r>
        <w:t>T</w:t>
      </w:r>
      <w:r w:rsidR="00572525">
        <w:t>h</w:t>
      </w:r>
      <w:r w:rsidR="00786944" w:rsidRPr="00572525">
        <w:t>e</w:t>
      </w:r>
      <w:r w:rsidR="00786944">
        <w:t xml:space="preserve"> Journal of Telecommunication, Electronic and Computer Engineering (JTEC) (ISSN </w:t>
      </w:r>
      <w:r w:rsidRPr="00CB072B">
        <w:t>2180-1843</w:t>
      </w:r>
      <w:r w:rsidR="003354F3">
        <w:t xml:space="preserve">, eISSN </w:t>
      </w:r>
      <w:r w:rsidR="003354F3" w:rsidRPr="003354F3">
        <w:t>2289-8131</w:t>
      </w:r>
      <w:r w:rsidR="00786944">
        <w:t>) is a refereed journal published by Universiti Teknikal Malaysia Melaka.</w:t>
      </w:r>
    </w:p>
    <w:p w:rsidR="00786944" w:rsidRDefault="00786944" w:rsidP="00AA7180">
      <w:pPr>
        <w:pStyle w:val="Text"/>
        <w:spacing w:line="240" w:lineRule="auto"/>
        <w:ind w:firstLine="187"/>
      </w:pPr>
      <w:r>
        <w:t>High-quality papers for Journal of Telecommunication, Electronic and Computer Engineering, are now invited for submission. Interested authors should read the ‘Instructions to Authors’ section for all details of requirements, procedures, paper mechanics, referencing style, and the technical review process for submitted papers.</w:t>
      </w:r>
    </w:p>
    <w:p w:rsidR="00786944" w:rsidRDefault="00786944" w:rsidP="008109CE">
      <w:pPr>
        <w:pStyle w:val="Text"/>
        <w:spacing w:line="240" w:lineRule="auto"/>
        <w:ind w:firstLine="180"/>
      </w:pPr>
      <w:r>
        <w:t xml:space="preserve">Papers should be </w:t>
      </w:r>
      <w:r w:rsidR="00AB23A9">
        <w:t xml:space="preserve">submitted online through JTEC Online Submission at </w:t>
      </w:r>
      <w:r w:rsidR="00AB23A9" w:rsidRPr="00AB23A9">
        <w:t>http://journal.utem.edu.my/index.php/jtec/</w:t>
      </w:r>
      <w:r>
        <w:t xml:space="preserve"> and other requirements should be followed as in the Instructions to Authors. There will be no strict publication schedule. As soon as they are ready, successful papers will be poste</w:t>
      </w:r>
      <w:r w:rsidR="00AB23A9">
        <w:t>d in sequence in the JTEC</w:t>
      </w:r>
      <w:r>
        <w:t>.</w:t>
      </w:r>
    </w:p>
    <w:p w:rsidR="00086086" w:rsidRPr="00086086" w:rsidRDefault="00086086" w:rsidP="00CB072B">
      <w:pPr>
        <w:pStyle w:val="Text"/>
        <w:spacing w:line="240" w:lineRule="auto"/>
        <w:ind w:firstLine="0"/>
      </w:pPr>
    </w:p>
    <w:p w:rsidR="00086086" w:rsidRDefault="00A65697" w:rsidP="00CB072B">
      <w:pPr>
        <w:pStyle w:val="Heading1"/>
        <w:spacing w:before="0" w:after="0"/>
      </w:pPr>
      <w:r>
        <w:t>Manuscript Preparation</w:t>
      </w:r>
    </w:p>
    <w:p w:rsidR="00CB072B" w:rsidRDefault="00CB072B" w:rsidP="00CB072B">
      <w:pPr>
        <w:pStyle w:val="Text"/>
        <w:spacing w:line="240" w:lineRule="auto"/>
      </w:pPr>
    </w:p>
    <w:p w:rsidR="00076E9A" w:rsidRDefault="000C2B89" w:rsidP="008109CE">
      <w:pPr>
        <w:pStyle w:val="Text"/>
        <w:spacing w:line="240" w:lineRule="auto"/>
        <w:ind w:firstLine="180"/>
      </w:pPr>
      <w:r>
        <w:t xml:space="preserve">The manuscript article should be written in English in the font of Times New Roman, which includes </w:t>
      </w:r>
      <w:r w:rsidRPr="000C2B89">
        <w:t xml:space="preserve">the following: abstract, introduction, literature review, objectives, research methodology, theory, testing and analysis, results and discussions, conclusion, acknowledgement and references. Manuscript should be prepared via the Microsoft Word processor. </w:t>
      </w:r>
    </w:p>
    <w:p w:rsidR="00CB072B" w:rsidRDefault="00CB072B" w:rsidP="00CB072B">
      <w:pPr>
        <w:pStyle w:val="Text"/>
        <w:spacing w:line="240" w:lineRule="auto"/>
      </w:pPr>
    </w:p>
    <w:p w:rsidR="00086086" w:rsidRPr="00086086" w:rsidRDefault="000C2B89" w:rsidP="000E208F">
      <w:pPr>
        <w:pStyle w:val="Heading2"/>
        <w:spacing w:before="0" w:after="0"/>
        <w:ind w:left="540" w:hanging="360"/>
        <w:jc w:val="both"/>
      </w:pPr>
      <w:r>
        <w:t xml:space="preserve">Title, Authors Name &amp; Affiliation </w:t>
      </w:r>
    </w:p>
    <w:p w:rsidR="00086086" w:rsidRDefault="00AA10D3" w:rsidP="008109CE">
      <w:pPr>
        <w:pStyle w:val="Text"/>
        <w:spacing w:line="240" w:lineRule="auto"/>
        <w:ind w:firstLine="180"/>
      </w:pPr>
      <w:r>
        <w:t xml:space="preserve"> </w:t>
      </w:r>
      <w:r w:rsidR="000C2B89" w:rsidRPr="000C2B89">
        <w:t>The manuscript title should be centered across the full page with the first letter of each major word in capital letters. Title should be typed using 24-font size, Times New Roman. Author name(s) should be typed using 11-font size, Times New Roman. Author(s) affiliation and address information should be Italic in 10-font size, Times New Roman</w:t>
      </w:r>
      <w:r w:rsidR="000C2B89">
        <w:t>.</w:t>
      </w:r>
    </w:p>
    <w:p w:rsidR="00086086" w:rsidRPr="00086086" w:rsidRDefault="000C2B89" w:rsidP="000E208F">
      <w:pPr>
        <w:pStyle w:val="Heading2"/>
        <w:spacing w:before="0" w:after="0"/>
        <w:ind w:left="540" w:hanging="360"/>
        <w:jc w:val="both"/>
      </w:pPr>
      <w:r>
        <w:t>Figures, Tables, Charts &amp; Diagrams</w:t>
      </w:r>
    </w:p>
    <w:p w:rsidR="00086086" w:rsidRDefault="000C2B89" w:rsidP="008109CE">
      <w:pPr>
        <w:pStyle w:val="Text"/>
        <w:spacing w:line="240" w:lineRule="auto"/>
        <w:ind w:firstLine="180"/>
      </w:pPr>
      <w:r w:rsidRPr="000C2B89">
        <w:t xml:space="preserve">Figures, tables, charts &amp; diagram should be kept to a minimum. They </w:t>
      </w:r>
      <w:r w:rsidR="00FD75B6">
        <w:t>can</w:t>
      </w:r>
      <w:r w:rsidRPr="000C2B89">
        <w:t xml:space="preserve"> be in black and white with minimum shading</w:t>
      </w:r>
      <w:r w:rsidR="00FD75B6">
        <w:t xml:space="preserve"> or colored</w:t>
      </w:r>
      <w:r w:rsidR="00AB23A9">
        <w:t xml:space="preserve"> with high visibility. </w:t>
      </w:r>
      <w:r w:rsidR="00DB1D34" w:rsidRPr="002E15D6">
        <w:rPr>
          <w:bCs/>
        </w:rPr>
        <w:t>Do not use color unless it is necessary for the proper interpretation of your figures.</w:t>
      </w:r>
      <w:r w:rsidR="00DB1D34">
        <w:t xml:space="preserve"> If you want reprints of your color article, the reprint order should be submitted promptly</w:t>
      </w:r>
      <w:r w:rsidR="00FD75B6">
        <w:t xml:space="preserve"> </w:t>
      </w:r>
      <w:r w:rsidRPr="000C2B89">
        <w:t>and numbered consecutively. They should have a brief title/caption in a font size of 8</w:t>
      </w:r>
      <w:r w:rsidR="00772749">
        <w:t>.</w:t>
      </w:r>
      <w:r w:rsidR="00086086" w:rsidRPr="00086086">
        <w:t xml:space="preserve"> </w:t>
      </w:r>
    </w:p>
    <w:p w:rsidR="00572525" w:rsidRDefault="00572525" w:rsidP="008109CE">
      <w:pPr>
        <w:pStyle w:val="Text"/>
        <w:spacing w:line="240" w:lineRule="auto"/>
        <w:ind w:firstLine="180"/>
      </w:pPr>
      <w:r w:rsidRPr="00772749">
        <w:t xml:space="preserve">The </w:t>
      </w:r>
      <w:r>
        <w:t>table contents</w:t>
      </w:r>
      <w:r w:rsidRPr="00772749">
        <w:t xml:space="preserve"> should be typed in single spacing, </w:t>
      </w:r>
      <w:r>
        <w:t>8-font size, Times New Roman.</w:t>
      </w:r>
    </w:p>
    <w:p w:rsidR="00054BF3" w:rsidRDefault="00054BF3" w:rsidP="008109CE">
      <w:pPr>
        <w:pStyle w:val="Text"/>
        <w:spacing w:line="240" w:lineRule="auto"/>
        <w:ind w:firstLine="180"/>
      </w:pPr>
    </w:p>
    <w:p w:rsidR="00FD75B6" w:rsidRDefault="00FD75B6" w:rsidP="00CB072B">
      <w:pPr>
        <w:pStyle w:val="Text"/>
        <w:spacing w:line="240" w:lineRule="auto"/>
        <w:ind w:firstLine="144"/>
      </w:pPr>
    </w:p>
    <w:p w:rsidR="00572525" w:rsidRDefault="00A06499" w:rsidP="00CB072B">
      <w:pPr>
        <w:spacing w:after="0" w:line="240" w:lineRule="auto"/>
        <w:jc w:val="center"/>
        <w:rPr>
          <w:rFonts w:ascii="Times New Roman" w:hAnsi="Times New Roman"/>
          <w:sz w:val="20"/>
          <w:szCs w:val="20"/>
        </w:rPr>
      </w:pPr>
      <w:r>
        <w:rPr>
          <w:rFonts w:ascii="Times New Roman" w:hAnsi="Times New Roman"/>
          <w:noProof/>
          <w:sz w:val="20"/>
          <w:szCs w:val="20"/>
        </w:rPr>
        <w:pict>
          <v:group id="_x0000_s1152" style="position:absolute;left:0;text-align:left;margin-left:58.15pt;margin-top:.85pt;width:146.85pt;height:112.5pt;z-index:1" coordorigin="7197,9416" coordsize="3158,2116">
            <v:group id="_x0000_s1111" style="position:absolute;left:7391;top:10588;width:224;height:390" coordorigin="5262,1945" coordsize="666,2286">
              <v:group id="_x0000_s1112" style="position:absolute;left:5309;top:1997;width:619;height:2180" coordorigin="5309,1997" coordsize="619,2180">
                <v:oval id="_x0000_s1113" style="position:absolute;left:5309;top:1997;width:601;height:545" strokeweight="1.5pt"/>
                <v:oval id="_x0000_s1114" style="position:absolute;left:5327;top:2542;width:601;height:545" strokeweight="1.5pt"/>
                <v:oval id="_x0000_s1115" style="position:absolute;left:5327;top:3087;width:601;height:545" strokeweight="1.5pt"/>
                <v:oval id="_x0000_s1116" style="position:absolute;left:5327;top:3632;width:601;height:545" strokeweight="1.5pt"/>
              </v:group>
              <v:rect id="_x0000_s1117" style="position:absolute;left:5262;top:1945;width:334;height:2286" stroked="f" strokeweight="1.5pt"/>
            </v:group>
            <v:group id="_x0000_s1118" style="position:absolute;left:9808;top:10577;width:224;height:390" coordorigin="5262,1945" coordsize="666,2286">
              <v:group id="_x0000_s1119" style="position:absolute;left:5309;top:1997;width:619;height:2180" coordorigin="5309,1997" coordsize="619,2180">
                <v:oval id="_x0000_s1120" style="position:absolute;left:5309;top:1997;width:601;height:545" strokeweight="1.5pt"/>
                <v:oval id="_x0000_s1121" style="position:absolute;left:5327;top:2542;width:601;height:545" strokeweight="1.5pt"/>
                <v:oval id="_x0000_s1122" style="position:absolute;left:5327;top:3087;width:601;height:545" strokeweight="1.5pt"/>
                <v:oval id="_x0000_s1123" style="position:absolute;left:5327;top:3632;width:601;height:545" strokeweight="1.5pt"/>
              </v:group>
              <v:rect id="_x0000_s1124" style="position:absolute;left:5262;top:1945;width:334;height:2286" stroked="f" strokeweight="1.5pt"/>
            </v:group>
            <v:shapetype id="_x0000_t32" coordsize="21600,21600" o:spt="32" o:oned="t" path="m,l21600,21600e" filled="f">
              <v:path arrowok="t" fillok="f" o:connecttype="none"/>
              <o:lock v:ext="edit" shapetype="t"/>
            </v:shapetype>
            <v:shape id="_x0000_s1125" type="#_x0000_t32" style="position:absolute;left:7505;top:10211;width:5;height:386;flip:x y" o:connectortype="straight"/>
            <v:shape id="_x0000_s1126" type="#_x0000_t32" style="position:absolute;left:9928;top:10211;width:1;height:375;flip:y" o:connectortype="straight"/>
            <v:shape id="_x0000_s1127" type="#_x0000_t32" style="position:absolute;left:7509;top:10969;width:1;height:386;flip:y" o:connectortype="straight"/>
            <v:shape id="_x0000_s1128" type="#_x0000_t32" style="position:absolute;left:9928;top:10957;width:0;height:398;flip:y" o:connectortype="straight"/>
            <v:shape id="_x0000_s1129" type="#_x0000_t32" style="position:absolute;left:7509;top:11355;width:2419;height:0" o:connectortype="straight"/>
            <v:shape id="_x0000_s1130" type="#_x0000_t32" style="position:absolute;left:7510;top:10211;width:719;height:0" o:connectortype="straight"/>
            <v:shape id="_x0000_s1131" type="#_x0000_t32" style="position:absolute;left:9209;top:10211;width:719;height:0" o:connectortype="straight"/>
            <v:oval id="_x0000_s1132" style="position:absolute;left:8229;top:10175;width:61;height:62" fillcolor="black"/>
            <v:oval id="_x0000_s1133" style="position:absolute;left:9148;top:10175;width:61;height:62" fillcolor="black"/>
            <v:shape id="_x0000_s1134" type="#_x0000_t32" style="position:absolute;left:9174;top:9800;width:0;height:383" o:connectortype="straight"/>
            <v:shape id="_x0000_s1135" type="#_x0000_t32" style="position:absolute;left:8257;top:9792;width:0;height:383" o:connectortype="straight"/>
            <v:shape id="_x0000_s1136" type="#_x0000_t32" style="position:absolute;left:8257;top:9792;width:396;height:0" o:connectortype="straight"/>
            <v:shape id="_x0000_s1137" type="#_x0000_t32" style="position:absolute;left:8742;top:9792;width:432;height:0;flip:x" o:connectortype="straight"/>
            <v:shape id="_x0000_s1138" type="#_x0000_t32" style="position:absolute;left:8653;top:9703;width:0;height:169" o:connectortype="straight" strokeweight="1.75pt"/>
            <v:shape id="_x0000_s1139" type="#_x0000_t32" style="position:absolute;left:8743;top:9700;width:0;height:169" o:connectortype="straight" strokeweight="1.75pt"/>
            <v:shape id="_x0000_s1140" type="#_x0000_t32" style="position:absolute;left:8290;top:10211;width:364;height:0" o:connectortype="straight"/>
            <v:shape id="_x0000_s1141" type="#_x0000_t32" style="position:absolute;left:8742;top:10211;width:406;height:0;flip:x" o:connectortype="straight"/>
            <v:shape id="_x0000_s1142" type="#_x0000_t32" style="position:absolute;left:8653;top:10123;width:1;height:161" o:connectortype="straight" strokeweight="1.75pt"/>
            <v:shape id="_x0000_s1143" type="#_x0000_t32" style="position:absolute;left:8743;top:10123;width:0;height:161" o:connectortype="straight" strokeweight="1.75pt"/>
            <v:shape id="_x0000_s1144" type="#_x0000_t32" style="position:absolute;left:8681;top:11355;width:0;height:108" o:connectortype="straight"/>
            <v:shape id="_x0000_s1145" type="#_x0000_t32" style="position:absolute;left:8586;top:11463;width:209;height:0" o:connectortype="straight"/>
            <v:shape id="_x0000_s1146" type="#_x0000_t32" style="position:absolute;left:8648;top:11493;width:89;height:1" o:connectortype="straight"/>
            <v:shape id="_x0000_s1147" type="#_x0000_t32" style="position:absolute;left:8665;top:11532;width:54;height:0" o:connectortype="straight"/>
            <v:shapetype id="_x0000_t202" coordsize="21600,21600" o:spt="202" path="m,l,21600r21600,l21600,xe">
              <v:stroke joinstyle="miter"/>
              <v:path gradientshapeok="t" o:connecttype="rect"/>
            </v:shapetype>
            <v:shape id="_x0000_s1148" type="#_x0000_t202" style="position:absolute;left:8469;top:9416;width:549;height:405;mso-width-relative:margin;mso-height-relative:margin" filled="f" stroked="f">
              <v:textbox style="mso-next-textbox:#_x0000_s1148">
                <w:txbxContent>
                  <w:p w:rsidR="00FD75B6" w:rsidRPr="00CB072B" w:rsidRDefault="00FD75B6" w:rsidP="00FD75B6">
                    <w:pPr>
                      <w:rPr>
                        <w:rFonts w:ascii="Times New Roman" w:hAnsi="Times New Roman"/>
                        <w:sz w:val="16"/>
                        <w:szCs w:val="16"/>
                        <w:vertAlign w:val="subscript"/>
                      </w:rPr>
                    </w:pPr>
                    <w:r w:rsidRPr="00CB072B">
                      <w:rPr>
                        <w:rFonts w:ascii="Times New Roman" w:hAnsi="Times New Roman"/>
                        <w:sz w:val="16"/>
                        <w:szCs w:val="16"/>
                      </w:rPr>
                      <w:t>C</w:t>
                    </w:r>
                    <w:r w:rsidRPr="00CB072B">
                      <w:rPr>
                        <w:rFonts w:ascii="Times New Roman" w:hAnsi="Times New Roman"/>
                        <w:sz w:val="16"/>
                        <w:szCs w:val="16"/>
                        <w:vertAlign w:val="subscript"/>
                      </w:rPr>
                      <w:t>L</w:t>
                    </w:r>
                  </w:p>
                </w:txbxContent>
              </v:textbox>
            </v:shape>
            <v:shape id="_x0000_s1149" type="#_x0000_t202" style="position:absolute;left:8500;top:10219;width:548;height:404;mso-width-relative:margin;mso-height-relative:margin" filled="f" stroked="f">
              <v:textbox style="mso-next-textbox:#_x0000_s1149">
                <w:txbxContent>
                  <w:p w:rsidR="00FD75B6" w:rsidRPr="00CB072B" w:rsidRDefault="00FD75B6" w:rsidP="00FD75B6">
                    <w:pPr>
                      <w:rPr>
                        <w:rFonts w:ascii="Times New Roman" w:hAnsi="Times New Roman"/>
                        <w:sz w:val="16"/>
                        <w:szCs w:val="16"/>
                        <w:vertAlign w:val="subscript"/>
                      </w:rPr>
                    </w:pPr>
                    <w:r w:rsidRPr="00CB072B">
                      <w:rPr>
                        <w:rFonts w:ascii="Times New Roman" w:hAnsi="Times New Roman"/>
                        <w:sz w:val="16"/>
                        <w:szCs w:val="16"/>
                      </w:rPr>
                      <w:t>C</w:t>
                    </w:r>
                  </w:p>
                </w:txbxContent>
              </v:textbox>
            </v:shape>
            <v:shape id="_x0000_s1150" type="#_x0000_t202" style="position:absolute;left:7197;top:10612;width:548;height:404;mso-width-relative:margin;mso-height-relative:margin" filled="f" stroked="f">
              <v:textbox style="mso-next-textbox:#_x0000_s1150">
                <w:txbxContent>
                  <w:p w:rsidR="00FD75B6" w:rsidRPr="00CB072B" w:rsidRDefault="00FD75B6" w:rsidP="00FD75B6">
                    <w:pPr>
                      <w:rPr>
                        <w:rFonts w:ascii="Times New Roman" w:hAnsi="Times New Roman"/>
                        <w:sz w:val="16"/>
                        <w:szCs w:val="16"/>
                        <w:vertAlign w:val="subscript"/>
                      </w:rPr>
                    </w:pPr>
                    <w:r w:rsidRPr="00CB072B">
                      <w:rPr>
                        <w:rFonts w:ascii="Times New Roman" w:hAnsi="Times New Roman"/>
                        <w:sz w:val="16"/>
                        <w:szCs w:val="16"/>
                      </w:rPr>
                      <w:t>L</w:t>
                    </w:r>
                  </w:p>
                </w:txbxContent>
              </v:textbox>
            </v:shape>
            <v:shape id="_x0000_s1151" type="#_x0000_t202" style="position:absolute;left:9945;top:10588;width:410;height:404;mso-width-relative:margin;mso-height-relative:margin" filled="f" stroked="f">
              <v:textbox style="mso-next-textbox:#_x0000_s1151">
                <w:txbxContent>
                  <w:p w:rsidR="00FD75B6" w:rsidRPr="00CB072B" w:rsidRDefault="00FD75B6" w:rsidP="00FD75B6">
                    <w:pPr>
                      <w:rPr>
                        <w:rFonts w:ascii="Times New Roman" w:hAnsi="Times New Roman"/>
                        <w:sz w:val="16"/>
                        <w:szCs w:val="16"/>
                        <w:vertAlign w:val="subscript"/>
                      </w:rPr>
                    </w:pPr>
                    <w:r w:rsidRPr="00CB072B">
                      <w:rPr>
                        <w:rFonts w:ascii="Times New Roman" w:hAnsi="Times New Roman"/>
                        <w:sz w:val="16"/>
                        <w:szCs w:val="16"/>
                      </w:rPr>
                      <w:t>L</w:t>
                    </w:r>
                  </w:p>
                </w:txbxContent>
              </v:textbox>
            </v:shape>
          </v:group>
        </w:pict>
      </w:r>
    </w:p>
    <w:p w:rsidR="00572525" w:rsidRDefault="00572525" w:rsidP="00CB072B">
      <w:pPr>
        <w:spacing w:after="0" w:line="240" w:lineRule="auto"/>
        <w:jc w:val="center"/>
        <w:rPr>
          <w:rFonts w:ascii="Times New Roman" w:hAnsi="Times New Roman"/>
          <w:bCs/>
          <w:color w:val="000000"/>
          <w:sz w:val="16"/>
          <w:szCs w:val="16"/>
        </w:rPr>
      </w:pPr>
    </w:p>
    <w:p w:rsidR="00572525" w:rsidRDefault="00572525" w:rsidP="00CB072B">
      <w:pPr>
        <w:spacing w:after="0" w:line="240" w:lineRule="auto"/>
        <w:jc w:val="center"/>
        <w:rPr>
          <w:rFonts w:ascii="Times New Roman" w:hAnsi="Times New Roman"/>
          <w:bCs/>
          <w:color w:val="000000"/>
          <w:sz w:val="16"/>
          <w:szCs w:val="16"/>
        </w:rPr>
      </w:pPr>
    </w:p>
    <w:p w:rsidR="00572525" w:rsidRDefault="00572525" w:rsidP="00CB072B">
      <w:pPr>
        <w:spacing w:after="0" w:line="240" w:lineRule="auto"/>
        <w:jc w:val="center"/>
        <w:rPr>
          <w:rFonts w:ascii="Times New Roman" w:hAnsi="Times New Roman"/>
          <w:bCs/>
          <w:color w:val="000000"/>
          <w:sz w:val="16"/>
          <w:szCs w:val="16"/>
        </w:rPr>
      </w:pPr>
    </w:p>
    <w:p w:rsidR="00572525" w:rsidRDefault="00572525" w:rsidP="00CB072B">
      <w:pPr>
        <w:spacing w:after="0" w:line="240" w:lineRule="auto"/>
        <w:jc w:val="center"/>
        <w:rPr>
          <w:rFonts w:ascii="Times New Roman" w:hAnsi="Times New Roman"/>
          <w:bCs/>
          <w:color w:val="000000"/>
          <w:sz w:val="16"/>
          <w:szCs w:val="16"/>
        </w:rPr>
      </w:pPr>
    </w:p>
    <w:p w:rsidR="00572525" w:rsidRDefault="00572525" w:rsidP="00CB072B">
      <w:pPr>
        <w:spacing w:after="0" w:line="240" w:lineRule="auto"/>
        <w:jc w:val="center"/>
        <w:rPr>
          <w:rFonts w:ascii="Times New Roman" w:hAnsi="Times New Roman"/>
          <w:bCs/>
          <w:color w:val="000000"/>
          <w:sz w:val="16"/>
          <w:szCs w:val="16"/>
        </w:rPr>
      </w:pPr>
    </w:p>
    <w:p w:rsidR="00572525" w:rsidRDefault="00572525" w:rsidP="00CB072B">
      <w:pPr>
        <w:spacing w:after="0" w:line="240" w:lineRule="auto"/>
        <w:jc w:val="center"/>
        <w:rPr>
          <w:rFonts w:ascii="Times New Roman" w:hAnsi="Times New Roman"/>
          <w:bCs/>
          <w:color w:val="000000"/>
          <w:sz w:val="16"/>
          <w:szCs w:val="16"/>
        </w:rPr>
      </w:pPr>
    </w:p>
    <w:p w:rsidR="00CB072B" w:rsidRDefault="00CB072B" w:rsidP="00CB072B">
      <w:pPr>
        <w:spacing w:after="0" w:line="240" w:lineRule="auto"/>
        <w:jc w:val="center"/>
        <w:rPr>
          <w:rFonts w:ascii="Times New Roman" w:hAnsi="Times New Roman"/>
          <w:bCs/>
          <w:color w:val="000000"/>
          <w:sz w:val="16"/>
          <w:szCs w:val="16"/>
        </w:rPr>
      </w:pPr>
    </w:p>
    <w:p w:rsidR="00CB072B" w:rsidRDefault="00CB072B" w:rsidP="00CB072B">
      <w:pPr>
        <w:spacing w:after="0" w:line="240" w:lineRule="auto"/>
        <w:jc w:val="center"/>
        <w:rPr>
          <w:rFonts w:ascii="Times New Roman" w:hAnsi="Times New Roman"/>
          <w:bCs/>
          <w:color w:val="000000"/>
          <w:sz w:val="16"/>
          <w:szCs w:val="16"/>
        </w:rPr>
      </w:pPr>
    </w:p>
    <w:p w:rsidR="00CB072B" w:rsidRDefault="00CB072B" w:rsidP="00CB072B">
      <w:pPr>
        <w:spacing w:after="0" w:line="240" w:lineRule="auto"/>
        <w:jc w:val="center"/>
        <w:rPr>
          <w:rFonts w:ascii="Times New Roman" w:hAnsi="Times New Roman"/>
          <w:bCs/>
          <w:color w:val="000000"/>
          <w:sz w:val="16"/>
          <w:szCs w:val="16"/>
        </w:rPr>
      </w:pPr>
    </w:p>
    <w:p w:rsidR="00CB072B" w:rsidRDefault="00CB072B" w:rsidP="00CB072B">
      <w:pPr>
        <w:spacing w:after="0" w:line="240" w:lineRule="auto"/>
        <w:jc w:val="center"/>
        <w:rPr>
          <w:rFonts w:ascii="Times New Roman" w:hAnsi="Times New Roman"/>
          <w:bCs/>
          <w:color w:val="000000"/>
          <w:sz w:val="16"/>
          <w:szCs w:val="16"/>
        </w:rPr>
      </w:pPr>
    </w:p>
    <w:p w:rsidR="00CB3D94" w:rsidRDefault="00CB3D94" w:rsidP="00CB072B">
      <w:pPr>
        <w:spacing w:after="0" w:line="240" w:lineRule="auto"/>
        <w:jc w:val="center"/>
        <w:rPr>
          <w:rFonts w:ascii="Times New Roman" w:hAnsi="Times New Roman"/>
          <w:bCs/>
          <w:color w:val="000000"/>
          <w:sz w:val="16"/>
          <w:szCs w:val="16"/>
        </w:rPr>
      </w:pPr>
    </w:p>
    <w:p w:rsidR="00CB3D94" w:rsidRDefault="00CB3D94" w:rsidP="00CB072B">
      <w:pPr>
        <w:spacing w:after="0" w:line="240" w:lineRule="auto"/>
        <w:jc w:val="center"/>
        <w:rPr>
          <w:rFonts w:ascii="Times New Roman" w:hAnsi="Times New Roman"/>
          <w:bCs/>
          <w:color w:val="000000"/>
          <w:sz w:val="16"/>
          <w:szCs w:val="16"/>
        </w:rPr>
      </w:pPr>
    </w:p>
    <w:p w:rsidR="00FD75B6" w:rsidRDefault="00FD75B6" w:rsidP="00CB072B">
      <w:pPr>
        <w:spacing w:after="0" w:line="240" w:lineRule="auto"/>
        <w:jc w:val="center"/>
        <w:rPr>
          <w:rFonts w:ascii="Times New Roman" w:hAnsi="Times New Roman"/>
          <w:sz w:val="16"/>
          <w:szCs w:val="16"/>
        </w:rPr>
      </w:pPr>
      <w:r w:rsidRPr="00FD75B6">
        <w:rPr>
          <w:rFonts w:ascii="Times New Roman" w:hAnsi="Times New Roman"/>
          <w:bCs/>
          <w:color w:val="000000"/>
          <w:sz w:val="16"/>
          <w:szCs w:val="16"/>
        </w:rPr>
        <w:t>Fig</w:t>
      </w:r>
      <w:r w:rsidR="00572525">
        <w:rPr>
          <w:rFonts w:ascii="Times New Roman" w:hAnsi="Times New Roman"/>
          <w:bCs/>
          <w:color w:val="000000"/>
          <w:sz w:val="16"/>
          <w:szCs w:val="16"/>
        </w:rPr>
        <w:t>ure</w:t>
      </w:r>
      <w:r w:rsidRPr="00FD75B6">
        <w:rPr>
          <w:rFonts w:ascii="Times New Roman" w:hAnsi="Times New Roman"/>
          <w:bCs/>
          <w:color w:val="000000"/>
          <w:sz w:val="16"/>
          <w:szCs w:val="16"/>
        </w:rPr>
        <w:t xml:space="preserve"> </w:t>
      </w:r>
      <w:r>
        <w:rPr>
          <w:rFonts w:ascii="Times New Roman" w:hAnsi="Times New Roman"/>
          <w:bCs/>
          <w:color w:val="000000"/>
          <w:sz w:val="16"/>
          <w:szCs w:val="16"/>
        </w:rPr>
        <w:t>1</w:t>
      </w:r>
      <w:r w:rsidRPr="00FD75B6">
        <w:rPr>
          <w:rFonts w:ascii="Times New Roman" w:hAnsi="Times New Roman"/>
          <w:bCs/>
          <w:color w:val="000000"/>
          <w:sz w:val="16"/>
          <w:szCs w:val="16"/>
        </w:rPr>
        <w:t xml:space="preserve">: </w:t>
      </w:r>
      <w:r w:rsidR="00DB1D34">
        <w:rPr>
          <w:rFonts w:ascii="Times New Roman" w:hAnsi="Times New Roman"/>
          <w:sz w:val="16"/>
          <w:szCs w:val="16"/>
        </w:rPr>
        <w:t>Black and white figure</w:t>
      </w:r>
    </w:p>
    <w:p w:rsidR="00835A01" w:rsidRDefault="00835A01" w:rsidP="00CB072B">
      <w:pPr>
        <w:spacing w:after="0" w:line="240" w:lineRule="auto"/>
        <w:jc w:val="center"/>
        <w:rPr>
          <w:rFonts w:ascii="Times New Roman" w:hAnsi="Times New Roman"/>
          <w:sz w:val="16"/>
          <w:szCs w:val="16"/>
        </w:rPr>
      </w:pPr>
    </w:p>
    <w:p w:rsidR="00835A01" w:rsidRDefault="00835A01" w:rsidP="00CB072B">
      <w:pPr>
        <w:spacing w:after="0" w:line="240" w:lineRule="auto"/>
        <w:jc w:val="center"/>
        <w:rPr>
          <w:rFonts w:ascii="Times New Roman" w:hAnsi="Times New Roman"/>
          <w:sz w:val="16"/>
          <w:szCs w:val="16"/>
        </w:rPr>
      </w:pPr>
    </w:p>
    <w:p w:rsidR="00A65697" w:rsidRDefault="00A65697" w:rsidP="00CB072B">
      <w:pPr>
        <w:spacing w:after="0" w:line="240" w:lineRule="auto"/>
        <w:jc w:val="center"/>
        <w:rPr>
          <w:rFonts w:ascii="Times New Roman" w:hAnsi="Times New Roman"/>
          <w:sz w:val="16"/>
          <w:szCs w:val="16"/>
        </w:rPr>
      </w:pPr>
    </w:p>
    <w:p w:rsidR="00FD75B6" w:rsidRDefault="00A06499" w:rsidP="00835A01">
      <w:pPr>
        <w:spacing w:after="0" w:line="240" w:lineRule="auto"/>
        <w:jc w:val="center"/>
        <w:rPr>
          <w:rFonts w:ascii="Arial" w:hAnsi="Arial" w:cs="Arial"/>
          <w:noProof/>
          <w:sz w:val="28"/>
          <w:szCs w:val="28"/>
        </w:rPr>
      </w:pP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209.5pt;height:90.5pt;visibility:visible">
            <v:imagedata r:id="rId13" o:title="" croptop="7972f" cropbottom="16621f" cropleft="870f" cropright="6338f"/>
          </v:shape>
        </w:pict>
      </w:r>
    </w:p>
    <w:p w:rsidR="00CB072B" w:rsidRDefault="00CB072B" w:rsidP="00CB072B">
      <w:pPr>
        <w:spacing w:after="0" w:line="240" w:lineRule="auto"/>
        <w:rPr>
          <w:rFonts w:ascii="Arial" w:hAnsi="Arial" w:cs="Arial"/>
          <w:sz w:val="28"/>
          <w:szCs w:val="28"/>
        </w:rPr>
      </w:pPr>
    </w:p>
    <w:p w:rsidR="00FD75B6" w:rsidRDefault="00FD75B6" w:rsidP="00CB072B">
      <w:pPr>
        <w:autoSpaceDE w:val="0"/>
        <w:autoSpaceDN w:val="0"/>
        <w:adjustRightInd w:val="0"/>
        <w:spacing w:after="0" w:line="240" w:lineRule="auto"/>
        <w:ind w:firstLine="187"/>
        <w:jc w:val="center"/>
        <w:rPr>
          <w:rFonts w:ascii="Times New Roman" w:hAnsi="Times New Roman"/>
          <w:bCs/>
          <w:color w:val="000000"/>
          <w:sz w:val="16"/>
          <w:szCs w:val="16"/>
        </w:rPr>
      </w:pPr>
      <w:r w:rsidRPr="00FD75B6">
        <w:rPr>
          <w:rFonts w:ascii="Times New Roman" w:hAnsi="Times New Roman"/>
          <w:bCs/>
          <w:color w:val="000000"/>
          <w:sz w:val="16"/>
          <w:szCs w:val="16"/>
        </w:rPr>
        <w:t>Fig</w:t>
      </w:r>
      <w:r w:rsidR="00572525">
        <w:rPr>
          <w:rFonts w:ascii="Times New Roman" w:hAnsi="Times New Roman"/>
          <w:bCs/>
          <w:color w:val="000000"/>
          <w:sz w:val="16"/>
          <w:szCs w:val="16"/>
        </w:rPr>
        <w:t>ure</w:t>
      </w:r>
      <w:r w:rsidRPr="00FD75B6">
        <w:rPr>
          <w:rFonts w:ascii="Times New Roman" w:hAnsi="Times New Roman"/>
          <w:bCs/>
          <w:color w:val="000000"/>
          <w:sz w:val="16"/>
          <w:szCs w:val="16"/>
        </w:rPr>
        <w:t xml:space="preserve"> 2: </w:t>
      </w:r>
      <w:r w:rsidR="00DB1D34">
        <w:rPr>
          <w:rFonts w:ascii="Times New Roman" w:hAnsi="Times New Roman"/>
          <w:bCs/>
          <w:color w:val="000000"/>
          <w:sz w:val="16"/>
          <w:szCs w:val="16"/>
        </w:rPr>
        <w:t>Colored figure</w:t>
      </w:r>
    </w:p>
    <w:p w:rsidR="00CB3D94" w:rsidRDefault="00CB3D94" w:rsidP="00CB072B">
      <w:pPr>
        <w:autoSpaceDE w:val="0"/>
        <w:autoSpaceDN w:val="0"/>
        <w:adjustRightInd w:val="0"/>
        <w:spacing w:after="0" w:line="240" w:lineRule="auto"/>
        <w:ind w:firstLine="187"/>
        <w:jc w:val="center"/>
        <w:rPr>
          <w:rFonts w:ascii="Times New Roman" w:hAnsi="Times New Roman"/>
          <w:bCs/>
          <w:color w:val="000000"/>
          <w:sz w:val="16"/>
          <w:szCs w:val="16"/>
        </w:rPr>
      </w:pPr>
    </w:p>
    <w:p w:rsidR="00A65697" w:rsidRDefault="00A65697" w:rsidP="00CB072B">
      <w:pPr>
        <w:autoSpaceDE w:val="0"/>
        <w:autoSpaceDN w:val="0"/>
        <w:adjustRightInd w:val="0"/>
        <w:spacing w:after="0" w:line="240" w:lineRule="auto"/>
        <w:ind w:firstLine="187"/>
        <w:jc w:val="center"/>
        <w:rPr>
          <w:rFonts w:ascii="Times New Roman" w:hAnsi="Times New Roman"/>
          <w:bCs/>
          <w:color w:val="000000"/>
          <w:sz w:val="16"/>
          <w:szCs w:val="16"/>
        </w:rPr>
      </w:pPr>
    </w:p>
    <w:p w:rsidR="00A65697" w:rsidRPr="00FD75B6" w:rsidRDefault="00A65697" w:rsidP="00CB072B">
      <w:pPr>
        <w:autoSpaceDE w:val="0"/>
        <w:autoSpaceDN w:val="0"/>
        <w:adjustRightInd w:val="0"/>
        <w:spacing w:after="0" w:line="240" w:lineRule="auto"/>
        <w:ind w:firstLine="187"/>
        <w:jc w:val="center"/>
        <w:rPr>
          <w:rFonts w:ascii="Times New Roman" w:hAnsi="Times New Roman"/>
          <w:bCs/>
          <w:color w:val="000000"/>
          <w:sz w:val="16"/>
          <w:szCs w:val="16"/>
        </w:rPr>
      </w:pPr>
    </w:p>
    <w:p w:rsidR="00DB1D34" w:rsidRPr="003B0019" w:rsidRDefault="003B0019" w:rsidP="00CB072B">
      <w:pPr>
        <w:pStyle w:val="Heading1"/>
        <w:spacing w:before="0" w:after="0"/>
      </w:pPr>
      <w:r w:rsidRPr="003B0019">
        <w:t>Math And Equation</w:t>
      </w:r>
    </w:p>
    <w:p w:rsidR="00CB3D94" w:rsidRDefault="00CB3D94" w:rsidP="00CB072B">
      <w:pPr>
        <w:pStyle w:val="Text"/>
        <w:spacing w:line="240" w:lineRule="auto"/>
      </w:pPr>
    </w:p>
    <w:p w:rsidR="00DB1D34" w:rsidRDefault="00DB1D34" w:rsidP="008109CE">
      <w:pPr>
        <w:pStyle w:val="Text"/>
        <w:spacing w:line="240" w:lineRule="auto"/>
        <w:ind w:firstLine="180"/>
      </w:pPr>
      <w:r>
        <w:t xml:space="preserve">If you are using </w:t>
      </w:r>
      <w:r>
        <w:rPr>
          <w:i/>
          <w:iCs/>
        </w:rPr>
        <w:t>Word,</w:t>
      </w:r>
      <w:r>
        <w:t xml:space="preserve"> use either the Microsoft Equation Editor or the </w:t>
      </w:r>
      <w:r>
        <w:rPr>
          <w:i/>
          <w:iCs/>
        </w:rPr>
        <w:t>MathType</w:t>
      </w:r>
      <w:r>
        <w:t xml:space="preserve"> add-on for equations in your paper “Float over text” should </w:t>
      </w:r>
      <w:r>
        <w:rPr>
          <w:i/>
          <w:iCs/>
        </w:rPr>
        <w:t>not</w:t>
      </w:r>
      <w:r>
        <w:t xml:space="preserve"> be selected. </w:t>
      </w:r>
    </w:p>
    <w:p w:rsidR="0082547D" w:rsidRDefault="0082547D" w:rsidP="00CB072B">
      <w:pPr>
        <w:pStyle w:val="Text"/>
        <w:spacing w:line="240" w:lineRule="auto"/>
      </w:pPr>
    </w:p>
    <w:p w:rsidR="00DB1D34" w:rsidRDefault="00DB1D34" w:rsidP="000E208F">
      <w:pPr>
        <w:pStyle w:val="Heading2"/>
        <w:spacing w:before="0" w:after="0"/>
        <w:ind w:left="540" w:hanging="360"/>
        <w:jc w:val="both"/>
      </w:pPr>
      <w:r>
        <w:lastRenderedPageBreak/>
        <w:t>Equations</w:t>
      </w:r>
    </w:p>
    <w:p w:rsidR="00DB1D34" w:rsidRDefault="00DB1D34" w:rsidP="008109CE">
      <w:pPr>
        <w:pStyle w:val="Text"/>
        <w:spacing w:line="240" w:lineRule="auto"/>
        <w:ind w:firstLine="180"/>
      </w:pPr>
      <w:r>
        <w:t>Number equations consecutively with equation numbers in parentheses flush</w:t>
      </w:r>
      <w:r w:rsidR="0060133D">
        <w:t>.</w:t>
      </w:r>
      <w:r>
        <w:t xml:space="preserve"> First use the equation editor to create the equation. </w:t>
      </w:r>
      <w:r w:rsidR="0060133D">
        <w:t xml:space="preserve">Use </w:t>
      </w:r>
      <w:r w:rsidR="00B47B79">
        <w:t>the table format as shown below:</w:t>
      </w:r>
    </w:p>
    <w:p w:rsidR="0060133D" w:rsidRDefault="0060133D" w:rsidP="00CB072B">
      <w:pPr>
        <w:pStyle w:val="Text"/>
        <w:spacing w:line="240" w:lineRule="auto"/>
      </w:pPr>
    </w:p>
    <w:tbl>
      <w:tblPr>
        <w:tblW w:w="4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540"/>
      </w:tblGrid>
      <w:tr w:rsidR="0060133D" w:rsidTr="00AA10D3">
        <w:trPr>
          <w:trHeight w:val="589"/>
        </w:trPr>
        <w:tc>
          <w:tcPr>
            <w:tcW w:w="4410" w:type="dxa"/>
            <w:tcBorders>
              <w:top w:val="nil"/>
              <w:left w:val="nil"/>
              <w:bottom w:val="nil"/>
              <w:right w:val="nil"/>
            </w:tcBorders>
            <w:shd w:val="clear" w:color="auto" w:fill="auto"/>
            <w:vAlign w:val="center"/>
          </w:tcPr>
          <w:p w:rsidR="0060133D" w:rsidRPr="00833FF3" w:rsidRDefault="0060133D" w:rsidP="00833FF3">
            <w:pPr>
              <w:pStyle w:val="BodyText"/>
              <w:tabs>
                <w:tab w:val="left" w:pos="810"/>
              </w:tabs>
              <w:ind w:right="0"/>
              <w:jc w:val="center"/>
              <w:rPr>
                <w:rFonts w:ascii="Times New Roman" w:eastAsia="Batang" w:hAnsi="Times New Roman"/>
                <w:sz w:val="20"/>
                <w:lang w:eastAsia="ko-KR"/>
              </w:rPr>
            </w:pPr>
            <w:r w:rsidRPr="00833FF3">
              <w:rPr>
                <w:position w:val="-6"/>
              </w:rPr>
              <w:object w:dxaOrig="800" w:dyaOrig="279">
                <v:shape id="_x0000_i1026" type="#_x0000_t75" style="width:37pt;height:11pt" o:ole="" fillcolor="window">
                  <v:imagedata r:id="rId14" o:title=""/>
                </v:shape>
                <o:OLEObject Type="Embed" ProgID="Equation.3" ShapeID="_x0000_i1026" DrawAspect="Content" ObjectID="_1545142594" r:id="rId15"/>
              </w:object>
            </w:r>
          </w:p>
        </w:tc>
        <w:tc>
          <w:tcPr>
            <w:tcW w:w="540" w:type="dxa"/>
            <w:tcBorders>
              <w:top w:val="nil"/>
              <w:left w:val="nil"/>
              <w:bottom w:val="nil"/>
              <w:right w:val="nil"/>
            </w:tcBorders>
            <w:shd w:val="clear" w:color="auto" w:fill="auto"/>
            <w:vAlign w:val="center"/>
          </w:tcPr>
          <w:p w:rsidR="0060133D" w:rsidRPr="00833FF3" w:rsidRDefault="0060133D" w:rsidP="00833FF3">
            <w:pPr>
              <w:pStyle w:val="BodyText"/>
              <w:tabs>
                <w:tab w:val="left" w:pos="810"/>
              </w:tabs>
              <w:ind w:right="0"/>
              <w:jc w:val="right"/>
              <w:rPr>
                <w:rFonts w:ascii="Times New Roman" w:eastAsia="Batang" w:hAnsi="Times New Roman"/>
                <w:sz w:val="20"/>
                <w:lang w:eastAsia="ko-KR"/>
              </w:rPr>
            </w:pPr>
            <w:r w:rsidRPr="00833FF3">
              <w:rPr>
                <w:rFonts w:ascii="Times New Roman" w:eastAsia="Batang" w:hAnsi="Times New Roman"/>
                <w:sz w:val="20"/>
              </w:rPr>
              <w:t>(1)</w:t>
            </w:r>
          </w:p>
        </w:tc>
      </w:tr>
      <w:tr w:rsidR="0060133D" w:rsidTr="00AA10D3">
        <w:trPr>
          <w:trHeight w:val="969"/>
        </w:trPr>
        <w:tc>
          <w:tcPr>
            <w:tcW w:w="4410" w:type="dxa"/>
            <w:tcBorders>
              <w:top w:val="nil"/>
              <w:left w:val="nil"/>
              <w:bottom w:val="nil"/>
              <w:right w:val="nil"/>
            </w:tcBorders>
            <w:shd w:val="clear" w:color="auto" w:fill="auto"/>
            <w:vAlign w:val="center"/>
          </w:tcPr>
          <w:p w:rsidR="0060133D" w:rsidRPr="00833FF3" w:rsidRDefault="00AA10D3" w:rsidP="00833FF3">
            <w:pPr>
              <w:pStyle w:val="BodyText"/>
              <w:tabs>
                <w:tab w:val="left" w:pos="810"/>
              </w:tabs>
              <w:ind w:right="0"/>
              <w:jc w:val="center"/>
              <w:rPr>
                <w:rFonts w:ascii="Times New Roman" w:eastAsia="Batang" w:hAnsi="Times New Roman"/>
                <w:szCs w:val="22"/>
              </w:rPr>
            </w:pPr>
            <w:r w:rsidRPr="00833FF3">
              <w:rPr>
                <w:position w:val="-50"/>
              </w:rPr>
              <w:object w:dxaOrig="4959" w:dyaOrig="1120">
                <v:shape id="_x0000_i1027" type="#_x0000_t75" style="width:203.5pt;height:41.5pt" o:ole="" fillcolor="window">
                  <v:imagedata r:id="rId16" o:title=""/>
                </v:shape>
                <o:OLEObject Type="Embed" ProgID="Equation.3" ShapeID="_x0000_i1027" DrawAspect="Content" ObjectID="_1545142595" r:id="rId17"/>
              </w:object>
            </w:r>
          </w:p>
        </w:tc>
        <w:tc>
          <w:tcPr>
            <w:tcW w:w="540" w:type="dxa"/>
            <w:tcBorders>
              <w:top w:val="nil"/>
              <w:left w:val="nil"/>
              <w:bottom w:val="nil"/>
              <w:right w:val="nil"/>
            </w:tcBorders>
            <w:shd w:val="clear" w:color="auto" w:fill="auto"/>
            <w:vAlign w:val="center"/>
          </w:tcPr>
          <w:p w:rsidR="0060133D" w:rsidRPr="00833FF3" w:rsidRDefault="0060133D" w:rsidP="00833FF3">
            <w:pPr>
              <w:pStyle w:val="BodyText"/>
              <w:tabs>
                <w:tab w:val="left" w:pos="810"/>
              </w:tabs>
              <w:ind w:right="0"/>
              <w:jc w:val="right"/>
              <w:rPr>
                <w:rFonts w:ascii="Times New Roman" w:eastAsia="Batang" w:hAnsi="Times New Roman"/>
                <w:sz w:val="20"/>
              </w:rPr>
            </w:pPr>
            <w:r w:rsidRPr="00833FF3">
              <w:rPr>
                <w:rFonts w:ascii="Times New Roman" w:eastAsia="Batang" w:hAnsi="Times New Roman"/>
                <w:sz w:val="20"/>
              </w:rPr>
              <w:t>(2)</w:t>
            </w:r>
          </w:p>
        </w:tc>
      </w:tr>
    </w:tbl>
    <w:p w:rsidR="00B47B79" w:rsidRDefault="00B47B79" w:rsidP="00B47B79">
      <w:pPr>
        <w:tabs>
          <w:tab w:val="left" w:pos="630"/>
        </w:tabs>
        <w:spacing w:after="0" w:line="240" w:lineRule="auto"/>
        <w:jc w:val="both"/>
        <w:rPr>
          <w:rFonts w:ascii="Times New Roman" w:hAnsi="Times New Roman"/>
          <w:sz w:val="20"/>
          <w:szCs w:val="20"/>
        </w:rPr>
      </w:pPr>
    </w:p>
    <w:p w:rsidR="00B47B79" w:rsidRDefault="00B47B79" w:rsidP="00B47B79">
      <w:pPr>
        <w:tabs>
          <w:tab w:val="left" w:pos="720"/>
          <w:tab w:val="left" w:pos="900"/>
          <w:tab w:val="left" w:pos="1080"/>
        </w:tabs>
        <w:spacing w:after="0" w:line="240" w:lineRule="auto"/>
        <w:jc w:val="both"/>
        <w:rPr>
          <w:rFonts w:ascii="Times New Roman" w:hAnsi="Times New Roman"/>
          <w:sz w:val="20"/>
          <w:szCs w:val="20"/>
        </w:rPr>
      </w:pPr>
      <w:r>
        <w:rPr>
          <w:rFonts w:ascii="Times New Roman" w:hAnsi="Times New Roman"/>
          <w:sz w:val="20"/>
          <w:szCs w:val="20"/>
        </w:rPr>
        <w:t>w</w:t>
      </w:r>
      <w:r w:rsidRPr="0038701F">
        <w:rPr>
          <w:rFonts w:ascii="Times New Roman" w:hAnsi="Times New Roman"/>
          <w:sz w:val="20"/>
          <w:szCs w:val="20"/>
        </w:rPr>
        <w:t xml:space="preserve">here:  </w:t>
      </w:r>
      <w:r>
        <w:rPr>
          <w:rFonts w:ascii="Times New Roman" w:hAnsi="Times New Roman"/>
          <w:sz w:val="20"/>
          <w:szCs w:val="20"/>
        </w:rPr>
        <w:tab/>
        <w:t>F</w:t>
      </w:r>
      <w:r>
        <w:rPr>
          <w:rFonts w:ascii="Times New Roman" w:hAnsi="Times New Roman"/>
          <w:sz w:val="20"/>
          <w:szCs w:val="20"/>
        </w:rPr>
        <w:tab/>
        <w:t>=</w:t>
      </w:r>
      <w:r>
        <w:rPr>
          <w:rFonts w:ascii="Times New Roman" w:hAnsi="Times New Roman"/>
          <w:sz w:val="20"/>
          <w:szCs w:val="20"/>
        </w:rPr>
        <w:tab/>
        <w:t>External force</w:t>
      </w:r>
    </w:p>
    <w:p w:rsidR="00B47B79" w:rsidRDefault="00B47B79" w:rsidP="00B47B79">
      <w:pPr>
        <w:tabs>
          <w:tab w:val="left" w:pos="720"/>
          <w:tab w:val="left" w:pos="900"/>
          <w:tab w:val="left" w:pos="1080"/>
        </w:tabs>
        <w:spacing w:after="0" w:line="240" w:lineRule="auto"/>
        <w:jc w:val="both"/>
        <w:rPr>
          <w:rFonts w:ascii="Times New Roman" w:hAnsi="Times New Roman"/>
          <w:sz w:val="20"/>
          <w:szCs w:val="20"/>
        </w:rPr>
      </w:pPr>
      <w:r>
        <w:rPr>
          <w:rFonts w:ascii="Times New Roman" w:hAnsi="Times New Roman"/>
          <w:sz w:val="20"/>
          <w:szCs w:val="20"/>
        </w:rPr>
        <w:tab/>
        <w:t>m</w:t>
      </w:r>
      <w:r>
        <w:rPr>
          <w:rFonts w:ascii="Times New Roman" w:hAnsi="Times New Roman"/>
          <w:sz w:val="20"/>
          <w:szCs w:val="20"/>
        </w:rPr>
        <w:tab/>
        <w:t>=</w:t>
      </w:r>
      <w:r>
        <w:rPr>
          <w:rFonts w:ascii="Times New Roman" w:hAnsi="Times New Roman"/>
          <w:sz w:val="20"/>
          <w:szCs w:val="20"/>
        </w:rPr>
        <w:tab/>
        <w:t>Mass of the object</w:t>
      </w:r>
    </w:p>
    <w:p w:rsidR="00B47B79" w:rsidRPr="009A4D96" w:rsidRDefault="00B47B79" w:rsidP="00B47B79">
      <w:pPr>
        <w:tabs>
          <w:tab w:val="left" w:pos="720"/>
          <w:tab w:val="left" w:pos="900"/>
          <w:tab w:val="left" w:pos="1080"/>
        </w:tabs>
        <w:spacing w:after="0" w:line="240" w:lineRule="auto"/>
        <w:jc w:val="both"/>
        <w:rPr>
          <w:rFonts w:ascii="Times New Roman" w:hAnsi="Times New Roman"/>
          <w:sz w:val="20"/>
          <w:szCs w:val="20"/>
        </w:rPr>
      </w:pPr>
      <w:r>
        <w:rPr>
          <w:rFonts w:ascii="Times New Roman" w:hAnsi="Times New Roman"/>
          <w:sz w:val="20"/>
          <w:szCs w:val="20"/>
        </w:rPr>
        <w:tab/>
        <w:t>a</w:t>
      </w:r>
      <w:r>
        <w:rPr>
          <w:rFonts w:ascii="Times New Roman" w:hAnsi="Times New Roman"/>
          <w:sz w:val="20"/>
          <w:szCs w:val="20"/>
        </w:rPr>
        <w:tab/>
        <w:t>= Acceleration of the object</w:t>
      </w:r>
    </w:p>
    <w:p w:rsidR="00DB1D34" w:rsidRDefault="00634E9B" w:rsidP="00B47B79">
      <w:pPr>
        <w:spacing w:after="0" w:line="240" w:lineRule="auto"/>
        <w:jc w:val="both"/>
      </w:pPr>
      <w:r w:rsidRPr="00634E9B">
        <w:rPr>
          <w:rFonts w:ascii="Times New Roman" w:eastAsia="Times New Roman" w:hAnsi="Times New Roman"/>
          <w:sz w:val="20"/>
          <w:szCs w:val="20"/>
        </w:rPr>
        <w:fldChar w:fldCharType="begin"/>
      </w:r>
      <w:r w:rsidRPr="00634E9B">
        <w:rPr>
          <w:rFonts w:ascii="Times New Roman" w:eastAsia="Times New Roman" w:hAnsi="Times New Roman"/>
          <w:sz w:val="20"/>
          <w:szCs w:val="20"/>
        </w:rPr>
        <w:instrText xml:space="preserve"> QUOTE </w:instrText>
      </w:r>
      <w:r w:rsidR="00312001">
        <w:rPr>
          <w:position w:val="-18"/>
        </w:rPr>
        <w:pict>
          <v:shape id="_x0000_i1028" type="#_x0000_t75" style="width:52.5pt;height:2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50FE&quot;/&gt;&lt;wsp:rsid wsp:val=&quot;00002D55&quot;/&gt;&lt;wsp:rsid wsp:val=&quot;00045EB5&quot;/&gt;&lt;wsp:rsid wsp:val=&quot;0007260C&quot;/&gt;&lt;wsp:rsid wsp:val=&quot;00076E9A&quot;/&gt;&lt;wsp:rsid wsp:val=&quot;00086086&quot;/&gt;&lt;wsp:rsid wsp:val=&quot;000C2B89&quot;/&gt;&lt;wsp:rsid wsp:val=&quot;001761E1&quot;/&gt;&lt;wsp:rsid wsp:val=&quot;002F5AC5&quot;/&gt;&lt;wsp:rsid wsp:val=&quot;005B5DFB&quot;/&gt;&lt;wsp:rsid wsp:val=&quot;00632CA1&quot;/&gt;&lt;wsp:rsid wsp:val=&quot;00634E9B&quot;/&gt;&lt;wsp:rsid wsp:val=&quot;00666832&quot;/&gt;&lt;wsp:rsid wsp:val=&quot;00690462&quot;/&gt;&lt;wsp:rsid wsp:val=&quot;00693B47&quot;/&gt;&lt;wsp:rsid wsp:val=&quot;00772749&quot;/&gt;&lt;wsp:rsid wsp:val=&quot;00786944&quot;/&gt;&lt;wsp:rsid wsp:val=&quot;007D19FC&quot;/&gt;&lt;wsp:rsid wsp:val=&quot;00864388&quot;/&gt;&lt;wsp:rsid wsp:val=&quot;00872276&quot;/&gt;&lt;wsp:rsid wsp:val=&quot;009232E2&quot;/&gt;&lt;wsp:rsid wsp:val=&quot;009542E5&quot;/&gt;&lt;wsp:rsid wsp:val=&quot;00997299&quot;/&gt;&lt;wsp:rsid wsp:val=&quot;00B57218&quot;/&gt;&lt;wsp:rsid wsp:val=&quot;00B81598&quot;/&gt;&lt;wsp:rsid wsp:val=&quot;00D750FE&quot;/&gt;&lt;wsp:rsid wsp:val=&quot;00DB1D34&quot;/&gt;&lt;wsp:rsid wsp:val=&quot;00E4031B&quot;/&gt;&lt;wsp:rsid wsp:val=&quot;00EA539D&quot;/&gt;&lt;wsp:rsid wsp:val=&quot;00FD75B6&quot;/&gt;&lt;/wsp:rsids&gt;&lt;/w:docPr&gt;&lt;w:body&gt;&lt;w:p wsp:rsidR=&quot;00000000&quot; wsp:rsidRDefault=&quot;007D19FC&quot;&gt;&lt;m:oMathPara&gt;&lt;m:oMath&gt;&lt;m:sSub&gt;&lt;m:sSubPr&gt;&lt;m:ctrlPr&gt;&lt;w:rPr&gt;&lt;w:rFonts w:ascii=&quot;Cambria Math&quot; w:h-ansi=&quot;Times New Roman&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c&lt;/m:t&gt;&lt;/m:r&gt;&lt;/m:sub&gt;&lt;/m:sSub&gt;&lt;m:r&gt;&lt;w:rPr&gt;&lt;w:rFonts w:ascii=&quot;Cambria Math&quot; w:h-ansi=&quot;Times New Roman&quot;/&gt;&lt;wx:font wx:val=&quot;Cambria Math&quot;/&gt;&lt;w:i/&gt;&lt;w:sz w:val=&quot;20&quot;/&gt;&lt;w:sz-cs w:val=&quot;20&quot;/&gt;&lt;/w:rPr&gt;&lt;m:t&gt;=&lt;/m:t&gt;&lt;/m:r&gt;&lt;m:f&gt;&lt;m:fPr&gt;&lt;m:ctrlPr&gt;&lt;w:rPr&gt;&lt;w:rFonts w:ascii=&quot;Cambria Math&quot; w:h-ansi=&quot;Times New Roman&quot;/&gt;&lt;wx:font wx:val=&quot;Cambria Math&quot;/&gt;&lt;w:i/&gt;&lt;w:sz w:val=&quot;20&quot;/&gt;&lt;w:sz-cs w:val=&quot;20&quot;/&gt;&lt;/w:rPr&gt;&lt;/m:ctrlPr&gt;&lt;/m:fPr&gt;&lt;m:num&gt;&lt;m:r&gt;&lt;w:rPr&gt;&lt;w:rFonts w:ascii=&quot;Cambria Math&quot; w:h-ansi=&quot;Times New Roman&quot;/&gt;&lt;wx:font wx:val=&quot;Cambria Math&quot;/&gt;&lt;w:i/&gt;&lt;w:sz w:val=&quot;20&quot;/&gt;&lt;w:sz-cs w:val=&quot;20&quot;/&gt;&lt;/w:rPr&gt;&lt;m:t&gt;1&lt;/m:t&gt;&lt;/m:r&gt;&lt;/m:num&gt;&lt;m:den&gt;&lt;m:r&gt;&lt;w:rPr&gt;&lt;w:rFonts w:ascii=&quot;Cambria Math&quot; w:h-ansi=&quot;Times New Roman&quot;/&gt;&lt;wx:font wx:val=&quot;Cambria Math&quot;/&gt;&lt;w:i/&gt;&lt;w:sz w:val=&quot;20&quot;/&gt;&lt;w:sz-cs w:val=&quot;20&quot;/&gt;&lt;/w:rPr&gt;&lt;m:t&gt;2&lt;/m:t&gt;&lt;/m:r&gt;&lt;m:r&gt;&lt;w:rPr&gt;&lt;w:rFonts w:ascii=&quot;Cambria Math&quot; w:h-ansi=&quot;Cambria Math&quot;/&gt;&lt;wx:font wx:val=&quot;Cambria Math&quot;/&gt;&lt;w:i/&gt;&lt;w:sz w:val=&quot;20&quot;/&gt;&lt;w:sz-cs w:val=&quot;20&quot;/&gt;&lt;/w:rPr&gt;&lt;m:t&gt;Ï€&lt;/m:t&gt;&lt;/m:r&gt;&lt;m:rad&gt;&lt;m:radPr&gt;&lt;m:degHide m:val=&quot;on&quot;/&gt;&lt;m:ctrlPr&gt;&lt;w:rPr&gt;&lt;w:rFonts w:ascii=&quot;Cambria Math&quot; w:h-ansi=&quot;Times New Roman&quot;/&gt;&lt;wx:font wx:val=&quot;Cambria Math&quot;/&gt;&lt;w:i/&gt;&lt;w:sz w:val=&quot;20&quot;/&gt;&lt;w:sz-cs w:val=&quot;20&quot;/&gt;&lt;/w:rPr&gt;&lt;/m:ctrlPr&gt;&lt;/m:radPr&gt;&lt;m:deg/&gt;&lt;m:e&gt;&lt;m:sSub&gt;&lt;m:sSubPr&gt;&lt;m:ctrlPr&gt;&lt;w:rPr&gt;&lt;w:rFonts w:ascii=&quot;Cambria Math&quot; w:h-ansi=&quot;Times New Roman&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LC&lt;/m:t&gt;&lt;/m:r&gt;&lt;/m:e&gt;&lt;m:sub&gt;&lt;m:r&gt;&lt;w:rPr&gt;&lt;w:rFonts w:ascii=&quot;Cambria Math&quot; w:h-ansi=&quot;Cambria Math&quot;/&gt;&lt;wx:font wx:val=&quot;Cambria Math&quot;/&gt;&lt;w:i/&gt;&lt;w:sz w:val=&quot;20&quot;/&gt;&lt;w:sz-cs w:val=&quot;20&quot;/&gt;&lt;/w:rPr&gt;&lt;m:t&gt;tot&lt;/m:t&gt;&lt;/m:r&gt;&lt;/m:sub&gt;&lt;/m:sSub&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634E9B">
        <w:rPr>
          <w:rFonts w:ascii="Times New Roman" w:eastAsia="Times New Roman" w:hAnsi="Times New Roman"/>
          <w:sz w:val="20"/>
          <w:szCs w:val="20"/>
        </w:rPr>
        <w:instrText xml:space="preserve"> </w:instrText>
      </w:r>
      <w:r w:rsidRPr="00634E9B">
        <w:rPr>
          <w:rFonts w:ascii="Times New Roman" w:eastAsia="Times New Roman" w:hAnsi="Times New Roman"/>
          <w:sz w:val="20"/>
          <w:szCs w:val="20"/>
        </w:rPr>
        <w:fldChar w:fldCharType="end"/>
      </w:r>
      <w:r w:rsidRPr="00EA2F4B">
        <w:rPr>
          <w:rFonts w:ascii="Times New Roman" w:eastAsia="Times New Roman" w:hAnsi="Times New Roman"/>
          <w:sz w:val="20"/>
          <w:szCs w:val="20"/>
        </w:rPr>
        <w:tab/>
      </w:r>
    </w:p>
    <w:p w:rsidR="00DB1D34" w:rsidRDefault="00DB1D34" w:rsidP="008109CE">
      <w:pPr>
        <w:pStyle w:val="Text"/>
        <w:spacing w:line="240" w:lineRule="auto"/>
        <w:ind w:firstLine="180"/>
      </w:pPr>
      <w:r>
        <w:t>Be sure that the symbols in your equation have been defined before the equation appears or immediately following. Italicize symbols (</w:t>
      </w:r>
      <w:r>
        <w:rPr>
          <w:i/>
          <w:iCs/>
        </w:rPr>
        <w:t>T</w:t>
      </w:r>
      <w:r>
        <w:t xml:space="preserve"> might refer to temperature, but T is the unit tesla). Refer to </w:t>
      </w:r>
      <w:r w:rsidR="00DB3B4C">
        <w:t>the equation as “</w:t>
      </w:r>
      <w:r w:rsidR="00F25B0D">
        <w:t>E</w:t>
      </w:r>
      <w:r w:rsidR="00DB3B4C">
        <w:t>quation (X)” where X is the equation number.</w:t>
      </w:r>
    </w:p>
    <w:p w:rsidR="00DB1D34" w:rsidRDefault="00DB1D34" w:rsidP="00CB072B">
      <w:pPr>
        <w:pStyle w:val="Text"/>
        <w:spacing w:line="240" w:lineRule="auto"/>
      </w:pPr>
    </w:p>
    <w:p w:rsidR="00DB1D34" w:rsidRDefault="00DB1D34" w:rsidP="00CB072B">
      <w:pPr>
        <w:pStyle w:val="Heading1"/>
        <w:spacing w:before="0" w:after="0"/>
      </w:pPr>
      <w:r>
        <w:t>Units</w:t>
      </w:r>
    </w:p>
    <w:p w:rsidR="00CB072B" w:rsidRDefault="00CB072B" w:rsidP="00CB072B">
      <w:pPr>
        <w:pStyle w:val="Text"/>
        <w:spacing w:line="240" w:lineRule="auto"/>
      </w:pPr>
    </w:p>
    <w:p w:rsidR="00DB1D34" w:rsidRDefault="00DB1D34" w:rsidP="008109CE">
      <w:pPr>
        <w:pStyle w:val="Text"/>
        <w:spacing w:line="240" w:lineRule="auto"/>
        <w:ind w:firstLine="180"/>
      </w:pPr>
      <w:r>
        <w:t>Use SI as primary units. English units may be used as secondary units (in parentheses).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This often leads to confusion because equations do not balance dimensionally. If you must use mixed units, clearly state the units for each quantity in an equation.</w:t>
      </w:r>
    </w:p>
    <w:p w:rsidR="00DB1D34" w:rsidRDefault="00DB1D34" w:rsidP="008109CE">
      <w:pPr>
        <w:pStyle w:val="Text"/>
        <w:spacing w:line="240" w:lineRule="auto"/>
        <w:ind w:firstLine="180"/>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DB1D34" w:rsidRDefault="00DB1D34" w:rsidP="00CB072B">
      <w:pPr>
        <w:spacing w:after="0" w:line="240" w:lineRule="auto"/>
        <w:jc w:val="center"/>
        <w:rPr>
          <w:rFonts w:ascii="Times New Roman" w:hAnsi="Times New Roman"/>
          <w:b/>
          <w:sz w:val="20"/>
          <w:szCs w:val="20"/>
        </w:rPr>
      </w:pPr>
    </w:p>
    <w:p w:rsidR="00CB3D94" w:rsidRPr="00F64C5B" w:rsidRDefault="00572525" w:rsidP="00F64C5B">
      <w:pPr>
        <w:spacing w:after="0" w:line="240" w:lineRule="auto"/>
        <w:jc w:val="center"/>
        <w:rPr>
          <w:rFonts w:ascii="Times New Roman" w:hAnsi="Times New Roman"/>
          <w:bCs/>
          <w:color w:val="000000"/>
          <w:sz w:val="16"/>
          <w:szCs w:val="16"/>
        </w:rPr>
      </w:pPr>
      <w:r w:rsidRPr="00F64C5B">
        <w:rPr>
          <w:rFonts w:ascii="Times New Roman" w:hAnsi="Times New Roman"/>
          <w:bCs/>
          <w:color w:val="000000"/>
          <w:sz w:val="16"/>
          <w:szCs w:val="16"/>
        </w:rPr>
        <w:t>Table</w:t>
      </w:r>
      <w:r w:rsidR="00CB3D94" w:rsidRPr="00F64C5B">
        <w:rPr>
          <w:rFonts w:ascii="Times New Roman" w:hAnsi="Times New Roman"/>
          <w:bCs/>
          <w:color w:val="000000"/>
          <w:sz w:val="16"/>
          <w:szCs w:val="16"/>
        </w:rPr>
        <w:t xml:space="preserve"> 1</w:t>
      </w:r>
    </w:p>
    <w:p w:rsidR="00FD75B6" w:rsidRPr="00F64C5B" w:rsidRDefault="00FD75B6" w:rsidP="00F64C5B">
      <w:pPr>
        <w:spacing w:after="0" w:line="240" w:lineRule="auto"/>
        <w:jc w:val="center"/>
        <w:rPr>
          <w:rFonts w:ascii="Times New Roman" w:hAnsi="Times New Roman"/>
          <w:bCs/>
          <w:color w:val="000000"/>
          <w:sz w:val="16"/>
          <w:szCs w:val="16"/>
        </w:rPr>
      </w:pPr>
      <w:r w:rsidRPr="00F64C5B">
        <w:rPr>
          <w:rFonts w:ascii="Times New Roman" w:hAnsi="Times New Roman"/>
          <w:bCs/>
          <w:color w:val="000000"/>
          <w:sz w:val="16"/>
          <w:szCs w:val="16"/>
        </w:rPr>
        <w:t>Units for Magnetic Properties</w:t>
      </w:r>
    </w:p>
    <w:p w:rsidR="00572525" w:rsidRPr="00572525" w:rsidRDefault="00572525" w:rsidP="00CB072B">
      <w:pPr>
        <w:pStyle w:val="TableTitle"/>
        <w:rPr>
          <w:rFonts w:eastAsia="Calibri"/>
          <w:smallCaps w:val="0"/>
        </w:rPr>
      </w:pP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397"/>
      </w:tblGrid>
      <w:tr w:rsidR="00FD75B6" w:rsidTr="001D64AB">
        <w:trPr>
          <w:trHeight w:val="467"/>
        </w:trPr>
        <w:tc>
          <w:tcPr>
            <w:tcW w:w="720" w:type="dxa"/>
            <w:tcBorders>
              <w:top w:val="single" w:sz="4" w:space="0" w:color="auto"/>
              <w:left w:val="nil"/>
              <w:bottom w:val="single" w:sz="6" w:space="0" w:color="auto"/>
              <w:right w:val="nil"/>
            </w:tcBorders>
            <w:shd w:val="clear" w:color="auto" w:fill="D9D9D9"/>
            <w:vAlign w:val="center"/>
          </w:tcPr>
          <w:p w:rsidR="00FD75B6" w:rsidRPr="00572525" w:rsidRDefault="00FD75B6" w:rsidP="00CB072B">
            <w:pPr>
              <w:spacing w:after="0" w:line="240" w:lineRule="auto"/>
              <w:jc w:val="center"/>
              <w:rPr>
                <w:rFonts w:ascii="Times New Roman" w:hAnsi="Times New Roman"/>
                <w:sz w:val="16"/>
                <w:szCs w:val="16"/>
              </w:rPr>
            </w:pPr>
            <w:r w:rsidRPr="00572525">
              <w:rPr>
                <w:rFonts w:ascii="Times New Roman" w:hAnsi="Times New Roman"/>
                <w:sz w:val="16"/>
                <w:szCs w:val="16"/>
              </w:rPr>
              <w:t>Symbol</w:t>
            </w:r>
          </w:p>
        </w:tc>
        <w:tc>
          <w:tcPr>
            <w:tcW w:w="1710" w:type="dxa"/>
            <w:tcBorders>
              <w:top w:val="single" w:sz="4" w:space="0" w:color="auto"/>
              <w:left w:val="nil"/>
              <w:bottom w:val="single" w:sz="6" w:space="0" w:color="auto"/>
              <w:right w:val="nil"/>
            </w:tcBorders>
            <w:shd w:val="clear" w:color="auto" w:fill="D9D9D9"/>
            <w:vAlign w:val="center"/>
          </w:tcPr>
          <w:p w:rsidR="00FD75B6" w:rsidRPr="00572525" w:rsidRDefault="00FD75B6" w:rsidP="00CB072B">
            <w:pPr>
              <w:pStyle w:val="TableTitle"/>
              <w:rPr>
                <w:smallCaps w:val="0"/>
              </w:rPr>
            </w:pPr>
            <w:r w:rsidRPr="00572525">
              <w:rPr>
                <w:smallCaps w:val="0"/>
              </w:rPr>
              <w:t>Quantity</w:t>
            </w:r>
          </w:p>
        </w:tc>
        <w:tc>
          <w:tcPr>
            <w:tcW w:w="2397" w:type="dxa"/>
            <w:tcBorders>
              <w:top w:val="single" w:sz="4" w:space="0" w:color="auto"/>
              <w:left w:val="nil"/>
              <w:bottom w:val="single" w:sz="6" w:space="0" w:color="auto"/>
              <w:right w:val="nil"/>
            </w:tcBorders>
            <w:shd w:val="clear" w:color="auto" w:fill="D9D9D9"/>
            <w:vAlign w:val="center"/>
          </w:tcPr>
          <w:p w:rsidR="00FD75B6" w:rsidRPr="00572525" w:rsidRDefault="00FD75B6" w:rsidP="00CB072B">
            <w:pPr>
              <w:spacing w:after="0" w:line="240" w:lineRule="auto"/>
              <w:jc w:val="center"/>
              <w:rPr>
                <w:rFonts w:ascii="Times New Roman" w:hAnsi="Times New Roman"/>
                <w:sz w:val="16"/>
                <w:szCs w:val="16"/>
              </w:rPr>
            </w:pPr>
            <w:r w:rsidRPr="00572525">
              <w:rPr>
                <w:rFonts w:ascii="Times New Roman" w:hAnsi="Times New Roman"/>
                <w:sz w:val="16"/>
                <w:szCs w:val="16"/>
              </w:rPr>
              <w:t>Conversion from Gaussian and</w:t>
            </w:r>
          </w:p>
          <w:p w:rsidR="00FD75B6" w:rsidRPr="00572525" w:rsidRDefault="00FD75B6" w:rsidP="00CB072B">
            <w:pPr>
              <w:spacing w:after="0" w:line="240" w:lineRule="auto"/>
              <w:jc w:val="center"/>
              <w:rPr>
                <w:rFonts w:ascii="Times New Roman" w:hAnsi="Times New Roman"/>
                <w:sz w:val="16"/>
                <w:szCs w:val="16"/>
              </w:rPr>
            </w:pPr>
            <w:r w:rsidRPr="00572525">
              <w:rPr>
                <w:rFonts w:ascii="Times New Roman" w:hAnsi="Times New Roman"/>
                <w:sz w:val="16"/>
                <w:szCs w:val="16"/>
              </w:rPr>
              <w:t xml:space="preserve">CGS EMU to SI </w:t>
            </w:r>
            <w:r w:rsidRPr="00572525">
              <w:rPr>
                <w:rFonts w:ascii="Times New Roman" w:hAnsi="Times New Roman"/>
                <w:sz w:val="16"/>
                <w:szCs w:val="16"/>
                <w:vertAlign w:val="superscript"/>
              </w:rPr>
              <w:t>a</w:t>
            </w:r>
          </w:p>
        </w:tc>
      </w:tr>
      <w:tr w:rsidR="00FD75B6" w:rsidTr="001D64AB">
        <w:trPr>
          <w:trHeight w:val="207"/>
        </w:trPr>
        <w:tc>
          <w:tcPr>
            <w:tcW w:w="72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sym w:font="Symbol" w:char="F046"/>
            </w:r>
          </w:p>
        </w:tc>
        <w:tc>
          <w:tcPr>
            <w:tcW w:w="171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magnetic flux</w:t>
            </w:r>
          </w:p>
        </w:tc>
        <w:tc>
          <w:tcPr>
            <w:tcW w:w="2397"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1 Mx </w:t>
            </w:r>
            <w:r w:rsidRPr="00572525">
              <w:rPr>
                <w:rFonts w:ascii="Times New Roman" w:hAnsi="Times New Roman"/>
                <w:sz w:val="16"/>
                <w:szCs w:val="16"/>
              </w:rPr>
              <w:sym w:font="Symbol" w:char="F0AE"/>
            </w:r>
            <w:r w:rsidRPr="00572525">
              <w:rPr>
                <w:rFonts w:ascii="Times New Roman" w:hAnsi="Times New Roman"/>
                <w:sz w:val="16"/>
                <w:szCs w:val="16"/>
              </w:rPr>
              <w:t xml:space="preserve"> 10</w:t>
            </w:r>
            <w:r w:rsidRPr="00572525">
              <w:rPr>
                <w:rFonts w:ascii="Times New Roman" w:hAnsi="Times New Roman"/>
                <w:sz w:val="16"/>
                <w:szCs w:val="16"/>
                <w:vertAlign w:val="superscript"/>
              </w:rPr>
              <w:sym w:font="Symbol" w:char="F02D"/>
            </w:r>
            <w:r w:rsidRPr="00572525">
              <w:rPr>
                <w:rFonts w:ascii="Times New Roman" w:hAnsi="Times New Roman"/>
                <w:sz w:val="16"/>
                <w:szCs w:val="16"/>
                <w:vertAlign w:val="superscript"/>
              </w:rPr>
              <w:t>8</w:t>
            </w:r>
            <w:r w:rsidRPr="00572525">
              <w:rPr>
                <w:rFonts w:ascii="Times New Roman" w:hAnsi="Times New Roman"/>
                <w:sz w:val="16"/>
                <w:szCs w:val="16"/>
              </w:rPr>
              <w:t xml:space="preserve"> Wb = 10</w:t>
            </w:r>
            <w:r w:rsidRPr="00572525">
              <w:rPr>
                <w:rFonts w:ascii="Times New Roman" w:hAnsi="Times New Roman"/>
                <w:sz w:val="16"/>
                <w:szCs w:val="16"/>
                <w:vertAlign w:val="superscript"/>
              </w:rPr>
              <w:sym w:font="Symbol" w:char="F02D"/>
            </w:r>
            <w:r w:rsidRPr="00572525">
              <w:rPr>
                <w:rFonts w:ascii="Times New Roman" w:hAnsi="Times New Roman"/>
                <w:sz w:val="16"/>
                <w:szCs w:val="16"/>
                <w:vertAlign w:val="superscript"/>
              </w:rPr>
              <w:t>8</w:t>
            </w:r>
            <w:r w:rsidRPr="00572525">
              <w:rPr>
                <w:rFonts w:ascii="Times New Roman" w:hAnsi="Times New Roman"/>
                <w:sz w:val="16"/>
                <w:szCs w:val="16"/>
              </w:rPr>
              <w:t xml:space="preserve"> V·s</w:t>
            </w:r>
          </w:p>
        </w:tc>
      </w:tr>
      <w:tr w:rsidR="00FD75B6" w:rsidTr="001D64AB">
        <w:trPr>
          <w:trHeight w:val="382"/>
        </w:trPr>
        <w:tc>
          <w:tcPr>
            <w:tcW w:w="72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i/>
                <w:iCs/>
                <w:sz w:val="16"/>
                <w:szCs w:val="16"/>
              </w:rPr>
            </w:pPr>
            <w:r w:rsidRPr="00572525">
              <w:rPr>
                <w:rFonts w:ascii="Times New Roman" w:hAnsi="Times New Roman"/>
                <w:i/>
                <w:iCs/>
                <w:sz w:val="16"/>
                <w:szCs w:val="16"/>
              </w:rPr>
              <w:t>B</w:t>
            </w:r>
          </w:p>
        </w:tc>
        <w:tc>
          <w:tcPr>
            <w:tcW w:w="171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magnetic flux density, </w:t>
            </w:r>
          </w:p>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  magnetic induction</w:t>
            </w:r>
          </w:p>
        </w:tc>
        <w:tc>
          <w:tcPr>
            <w:tcW w:w="2397"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vertAlign w:val="superscript"/>
              </w:rPr>
            </w:pPr>
            <w:r w:rsidRPr="00572525">
              <w:rPr>
                <w:rFonts w:ascii="Times New Roman" w:hAnsi="Times New Roman"/>
                <w:sz w:val="16"/>
                <w:szCs w:val="16"/>
              </w:rPr>
              <w:t xml:space="preserve">1 G </w:t>
            </w:r>
            <w:r w:rsidRPr="00572525">
              <w:rPr>
                <w:rFonts w:ascii="Times New Roman" w:hAnsi="Times New Roman"/>
                <w:sz w:val="16"/>
                <w:szCs w:val="16"/>
              </w:rPr>
              <w:sym w:font="Symbol" w:char="F0AE"/>
            </w:r>
            <w:r w:rsidRPr="00572525">
              <w:rPr>
                <w:rFonts w:ascii="Times New Roman" w:hAnsi="Times New Roman"/>
                <w:sz w:val="16"/>
                <w:szCs w:val="16"/>
              </w:rPr>
              <w:t xml:space="preserve"> 10</w:t>
            </w:r>
            <w:r w:rsidRPr="00572525">
              <w:rPr>
                <w:rFonts w:ascii="Times New Roman" w:hAnsi="Times New Roman"/>
                <w:sz w:val="16"/>
                <w:szCs w:val="16"/>
                <w:vertAlign w:val="superscript"/>
              </w:rPr>
              <w:sym w:font="Symbol" w:char="F02D"/>
            </w:r>
            <w:r w:rsidRPr="00572525">
              <w:rPr>
                <w:rFonts w:ascii="Times New Roman" w:hAnsi="Times New Roman"/>
                <w:sz w:val="16"/>
                <w:szCs w:val="16"/>
                <w:vertAlign w:val="superscript"/>
              </w:rPr>
              <w:t>4</w:t>
            </w:r>
            <w:r w:rsidRPr="00572525">
              <w:rPr>
                <w:rFonts w:ascii="Times New Roman" w:hAnsi="Times New Roman"/>
                <w:sz w:val="16"/>
                <w:szCs w:val="16"/>
              </w:rPr>
              <w:t xml:space="preserve"> T = 10</w:t>
            </w:r>
            <w:r w:rsidRPr="00572525">
              <w:rPr>
                <w:rFonts w:ascii="Times New Roman" w:hAnsi="Times New Roman"/>
                <w:sz w:val="16"/>
                <w:szCs w:val="16"/>
                <w:vertAlign w:val="superscript"/>
              </w:rPr>
              <w:sym w:font="Symbol" w:char="F02D"/>
            </w:r>
            <w:r w:rsidRPr="00572525">
              <w:rPr>
                <w:rFonts w:ascii="Times New Roman" w:hAnsi="Times New Roman"/>
                <w:sz w:val="16"/>
                <w:szCs w:val="16"/>
                <w:vertAlign w:val="superscript"/>
              </w:rPr>
              <w:t>4</w:t>
            </w:r>
            <w:r w:rsidRPr="00572525">
              <w:rPr>
                <w:rFonts w:ascii="Times New Roman" w:hAnsi="Times New Roman"/>
                <w:sz w:val="16"/>
                <w:szCs w:val="16"/>
              </w:rPr>
              <w:t xml:space="preserve"> Wb/m</w:t>
            </w:r>
            <w:r w:rsidRPr="00572525">
              <w:rPr>
                <w:rFonts w:ascii="Times New Roman" w:hAnsi="Times New Roman"/>
                <w:sz w:val="16"/>
                <w:szCs w:val="16"/>
                <w:vertAlign w:val="superscript"/>
              </w:rPr>
              <w:t>2</w:t>
            </w:r>
          </w:p>
        </w:tc>
      </w:tr>
      <w:tr w:rsidR="00FD75B6" w:rsidTr="001D64AB">
        <w:trPr>
          <w:trHeight w:val="207"/>
        </w:trPr>
        <w:tc>
          <w:tcPr>
            <w:tcW w:w="72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i/>
                <w:iCs/>
                <w:sz w:val="16"/>
                <w:szCs w:val="16"/>
              </w:rPr>
            </w:pPr>
            <w:r w:rsidRPr="00572525">
              <w:rPr>
                <w:rFonts w:ascii="Times New Roman" w:hAnsi="Times New Roman"/>
                <w:i/>
                <w:iCs/>
                <w:sz w:val="16"/>
                <w:szCs w:val="16"/>
              </w:rPr>
              <w:t>H</w:t>
            </w:r>
          </w:p>
        </w:tc>
        <w:tc>
          <w:tcPr>
            <w:tcW w:w="171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magnetic field strength</w:t>
            </w:r>
          </w:p>
        </w:tc>
        <w:tc>
          <w:tcPr>
            <w:tcW w:w="2397"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1 Oe </w:t>
            </w:r>
            <w:r w:rsidRPr="00572525">
              <w:rPr>
                <w:rFonts w:ascii="Times New Roman" w:hAnsi="Times New Roman"/>
                <w:sz w:val="16"/>
                <w:szCs w:val="16"/>
              </w:rPr>
              <w:sym w:font="Symbol" w:char="F0AE"/>
            </w:r>
            <w:r w:rsidRPr="00572525">
              <w:rPr>
                <w:rFonts w:ascii="Times New Roman" w:hAnsi="Times New Roman"/>
                <w:sz w:val="16"/>
                <w:szCs w:val="16"/>
              </w:rPr>
              <w:t xml:space="preserve"> 10</w:t>
            </w:r>
            <w:r w:rsidRPr="00572525">
              <w:rPr>
                <w:rFonts w:ascii="Times New Roman" w:hAnsi="Times New Roman"/>
                <w:sz w:val="16"/>
                <w:szCs w:val="16"/>
                <w:vertAlign w:val="superscript"/>
              </w:rPr>
              <w:t>3</w:t>
            </w:r>
            <w:r w:rsidRPr="00572525">
              <w:rPr>
                <w:rFonts w:ascii="Times New Roman" w:hAnsi="Times New Roman"/>
                <w:sz w:val="16"/>
                <w:szCs w:val="16"/>
              </w:rPr>
              <w:t>/(4</w:t>
            </w:r>
            <w:r w:rsidRPr="00572525">
              <w:rPr>
                <w:rFonts w:ascii="Times New Roman" w:hAnsi="Times New Roman"/>
                <w:sz w:val="16"/>
                <w:szCs w:val="16"/>
              </w:rPr>
              <w:sym w:font="Symbol" w:char="F070"/>
            </w:r>
            <w:r w:rsidRPr="00572525">
              <w:rPr>
                <w:rFonts w:ascii="Times New Roman" w:hAnsi="Times New Roman"/>
                <w:sz w:val="16"/>
                <w:szCs w:val="16"/>
              </w:rPr>
              <w:t>) A/m</w:t>
            </w:r>
          </w:p>
        </w:tc>
      </w:tr>
      <w:tr w:rsidR="00FD75B6" w:rsidTr="001D64AB">
        <w:trPr>
          <w:trHeight w:val="414"/>
        </w:trPr>
        <w:tc>
          <w:tcPr>
            <w:tcW w:w="72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i/>
                <w:iCs/>
                <w:sz w:val="16"/>
                <w:szCs w:val="16"/>
              </w:rPr>
            </w:pPr>
            <w:r w:rsidRPr="00572525">
              <w:rPr>
                <w:rFonts w:ascii="Times New Roman" w:hAnsi="Times New Roman"/>
                <w:i/>
                <w:iCs/>
                <w:sz w:val="16"/>
                <w:szCs w:val="16"/>
              </w:rPr>
              <w:t>m</w:t>
            </w:r>
          </w:p>
        </w:tc>
        <w:tc>
          <w:tcPr>
            <w:tcW w:w="171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vertAlign w:val="superscript"/>
              </w:rPr>
            </w:pPr>
            <w:r w:rsidRPr="00572525">
              <w:rPr>
                <w:rFonts w:ascii="Times New Roman" w:hAnsi="Times New Roman"/>
                <w:sz w:val="16"/>
                <w:szCs w:val="16"/>
              </w:rPr>
              <w:t>magnetic moment</w:t>
            </w:r>
          </w:p>
        </w:tc>
        <w:tc>
          <w:tcPr>
            <w:tcW w:w="2397"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1 erg/G = 1 emu </w:t>
            </w:r>
          </w:p>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  </w:t>
            </w:r>
            <w:r w:rsidRPr="00572525">
              <w:rPr>
                <w:rFonts w:ascii="Times New Roman" w:hAnsi="Times New Roman"/>
                <w:sz w:val="16"/>
                <w:szCs w:val="16"/>
              </w:rPr>
              <w:sym w:font="Symbol" w:char="F0AE"/>
            </w:r>
            <w:r w:rsidRPr="00572525">
              <w:rPr>
                <w:rFonts w:ascii="Times New Roman" w:hAnsi="Times New Roman"/>
                <w:sz w:val="16"/>
                <w:szCs w:val="16"/>
              </w:rPr>
              <w:t xml:space="preserve"> 10</w:t>
            </w:r>
            <w:r w:rsidRPr="00572525">
              <w:rPr>
                <w:rFonts w:ascii="Times New Roman" w:hAnsi="Times New Roman"/>
                <w:sz w:val="16"/>
                <w:szCs w:val="16"/>
                <w:vertAlign w:val="superscript"/>
              </w:rPr>
              <w:sym w:font="Symbol" w:char="F02D"/>
            </w:r>
            <w:r w:rsidRPr="00572525">
              <w:rPr>
                <w:rFonts w:ascii="Times New Roman" w:hAnsi="Times New Roman"/>
                <w:sz w:val="16"/>
                <w:szCs w:val="16"/>
                <w:vertAlign w:val="superscript"/>
              </w:rPr>
              <w:t>3</w:t>
            </w:r>
            <w:r w:rsidRPr="00572525">
              <w:rPr>
                <w:rFonts w:ascii="Times New Roman" w:hAnsi="Times New Roman"/>
                <w:sz w:val="16"/>
                <w:szCs w:val="16"/>
              </w:rPr>
              <w:t xml:space="preserve"> A·m</w:t>
            </w:r>
            <w:r w:rsidRPr="00572525">
              <w:rPr>
                <w:rFonts w:ascii="Times New Roman" w:hAnsi="Times New Roman"/>
                <w:sz w:val="16"/>
                <w:szCs w:val="16"/>
                <w:vertAlign w:val="superscript"/>
              </w:rPr>
              <w:t>2</w:t>
            </w:r>
            <w:r w:rsidRPr="00572525">
              <w:rPr>
                <w:rFonts w:ascii="Times New Roman" w:hAnsi="Times New Roman"/>
                <w:sz w:val="16"/>
                <w:szCs w:val="16"/>
              </w:rPr>
              <w:t xml:space="preserve"> = 10</w:t>
            </w:r>
            <w:r w:rsidRPr="00572525">
              <w:rPr>
                <w:rFonts w:ascii="Times New Roman" w:hAnsi="Times New Roman"/>
                <w:sz w:val="16"/>
                <w:szCs w:val="16"/>
                <w:vertAlign w:val="superscript"/>
              </w:rPr>
              <w:sym w:font="Symbol" w:char="F02D"/>
            </w:r>
            <w:r w:rsidRPr="00572525">
              <w:rPr>
                <w:rFonts w:ascii="Times New Roman" w:hAnsi="Times New Roman"/>
                <w:sz w:val="16"/>
                <w:szCs w:val="16"/>
                <w:vertAlign w:val="superscript"/>
              </w:rPr>
              <w:t>3</w:t>
            </w:r>
            <w:r w:rsidRPr="00572525">
              <w:rPr>
                <w:rFonts w:ascii="Times New Roman" w:hAnsi="Times New Roman"/>
                <w:sz w:val="16"/>
                <w:szCs w:val="16"/>
              </w:rPr>
              <w:t xml:space="preserve"> J/T</w:t>
            </w:r>
          </w:p>
        </w:tc>
      </w:tr>
      <w:tr w:rsidR="00FD75B6" w:rsidTr="001D64AB">
        <w:trPr>
          <w:trHeight w:val="207"/>
        </w:trPr>
        <w:tc>
          <w:tcPr>
            <w:tcW w:w="72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i/>
                <w:iCs/>
                <w:sz w:val="16"/>
                <w:szCs w:val="16"/>
              </w:rPr>
            </w:pPr>
            <w:r w:rsidRPr="00572525">
              <w:rPr>
                <w:rFonts w:ascii="Times New Roman" w:hAnsi="Times New Roman"/>
                <w:sz w:val="16"/>
                <w:szCs w:val="16"/>
              </w:rPr>
              <w:t>4</w:t>
            </w:r>
            <w:r w:rsidRPr="00572525">
              <w:rPr>
                <w:rFonts w:ascii="Times New Roman" w:hAnsi="Times New Roman"/>
                <w:sz w:val="16"/>
                <w:szCs w:val="16"/>
              </w:rPr>
              <w:sym w:font="Symbol" w:char="F070"/>
            </w:r>
            <w:r w:rsidRPr="00572525">
              <w:rPr>
                <w:rFonts w:ascii="Times New Roman" w:hAnsi="Times New Roman"/>
                <w:i/>
                <w:iCs/>
                <w:sz w:val="16"/>
                <w:szCs w:val="16"/>
              </w:rPr>
              <w:t>M</w:t>
            </w:r>
          </w:p>
        </w:tc>
        <w:tc>
          <w:tcPr>
            <w:tcW w:w="171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magnetization</w:t>
            </w:r>
          </w:p>
        </w:tc>
        <w:tc>
          <w:tcPr>
            <w:tcW w:w="2397"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1 G </w:t>
            </w:r>
            <w:r w:rsidRPr="00572525">
              <w:rPr>
                <w:rFonts w:ascii="Times New Roman" w:hAnsi="Times New Roman"/>
                <w:sz w:val="16"/>
                <w:szCs w:val="16"/>
              </w:rPr>
              <w:sym w:font="Symbol" w:char="F0AE"/>
            </w:r>
            <w:r w:rsidRPr="00572525">
              <w:rPr>
                <w:rFonts w:ascii="Times New Roman" w:hAnsi="Times New Roman"/>
                <w:sz w:val="16"/>
                <w:szCs w:val="16"/>
              </w:rPr>
              <w:t xml:space="preserve"> 10</w:t>
            </w:r>
            <w:r w:rsidRPr="00572525">
              <w:rPr>
                <w:rFonts w:ascii="Times New Roman" w:hAnsi="Times New Roman"/>
                <w:sz w:val="16"/>
                <w:szCs w:val="16"/>
                <w:vertAlign w:val="superscript"/>
              </w:rPr>
              <w:t>3</w:t>
            </w:r>
            <w:r w:rsidRPr="00572525">
              <w:rPr>
                <w:rFonts w:ascii="Times New Roman" w:hAnsi="Times New Roman"/>
                <w:sz w:val="16"/>
                <w:szCs w:val="16"/>
              </w:rPr>
              <w:t>/(4</w:t>
            </w:r>
            <w:r w:rsidRPr="00572525">
              <w:rPr>
                <w:rFonts w:ascii="Times New Roman" w:hAnsi="Times New Roman"/>
                <w:sz w:val="16"/>
                <w:szCs w:val="16"/>
              </w:rPr>
              <w:sym w:font="Symbol" w:char="F070"/>
            </w:r>
            <w:r w:rsidRPr="00572525">
              <w:rPr>
                <w:rFonts w:ascii="Times New Roman" w:hAnsi="Times New Roman"/>
                <w:sz w:val="16"/>
                <w:szCs w:val="16"/>
              </w:rPr>
              <w:t>) A/m</w:t>
            </w:r>
          </w:p>
        </w:tc>
      </w:tr>
      <w:tr w:rsidR="00FD75B6" w:rsidTr="001D64AB">
        <w:trPr>
          <w:trHeight w:val="207"/>
        </w:trPr>
        <w:tc>
          <w:tcPr>
            <w:tcW w:w="72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sym w:font="Symbol" w:char="F073"/>
            </w:r>
          </w:p>
        </w:tc>
        <w:tc>
          <w:tcPr>
            <w:tcW w:w="1710"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specific magnetization</w:t>
            </w:r>
          </w:p>
        </w:tc>
        <w:tc>
          <w:tcPr>
            <w:tcW w:w="2397" w:type="dxa"/>
            <w:tcBorders>
              <w:top w:val="nil"/>
              <w:left w:val="nil"/>
              <w:bottom w:val="nil"/>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1 erg/(G·g) = 1 emu/g </w:t>
            </w:r>
            <w:r w:rsidRPr="00572525">
              <w:rPr>
                <w:rFonts w:ascii="Times New Roman" w:hAnsi="Times New Roman"/>
                <w:sz w:val="16"/>
                <w:szCs w:val="16"/>
              </w:rPr>
              <w:sym w:font="Symbol" w:char="F0AE"/>
            </w:r>
            <w:r w:rsidRPr="00572525">
              <w:rPr>
                <w:rFonts w:ascii="Times New Roman" w:hAnsi="Times New Roman"/>
                <w:sz w:val="16"/>
                <w:szCs w:val="16"/>
              </w:rPr>
              <w:t xml:space="preserve"> 1 A·m</w:t>
            </w:r>
            <w:r w:rsidRPr="00572525">
              <w:rPr>
                <w:rFonts w:ascii="Times New Roman" w:hAnsi="Times New Roman"/>
                <w:sz w:val="16"/>
                <w:szCs w:val="16"/>
                <w:vertAlign w:val="superscript"/>
              </w:rPr>
              <w:t>2</w:t>
            </w:r>
            <w:r w:rsidRPr="00572525">
              <w:rPr>
                <w:rFonts w:ascii="Times New Roman" w:hAnsi="Times New Roman"/>
                <w:sz w:val="16"/>
                <w:szCs w:val="16"/>
              </w:rPr>
              <w:t>/kg</w:t>
            </w:r>
          </w:p>
        </w:tc>
      </w:tr>
      <w:tr w:rsidR="00FD75B6" w:rsidTr="001D64AB">
        <w:trPr>
          <w:trHeight w:val="84"/>
        </w:trPr>
        <w:tc>
          <w:tcPr>
            <w:tcW w:w="720" w:type="dxa"/>
            <w:tcBorders>
              <w:top w:val="nil"/>
              <w:left w:val="nil"/>
              <w:bottom w:val="single" w:sz="4" w:space="0" w:color="auto"/>
              <w:right w:val="nil"/>
            </w:tcBorders>
            <w:vAlign w:val="center"/>
          </w:tcPr>
          <w:p w:rsidR="00FD75B6" w:rsidRPr="00572525" w:rsidRDefault="00FD75B6" w:rsidP="003B0019">
            <w:pPr>
              <w:spacing w:after="0" w:line="240" w:lineRule="auto"/>
              <w:rPr>
                <w:rFonts w:ascii="Times New Roman" w:hAnsi="Times New Roman"/>
                <w:i/>
                <w:iCs/>
                <w:sz w:val="16"/>
                <w:szCs w:val="16"/>
              </w:rPr>
            </w:pPr>
            <w:r w:rsidRPr="00572525">
              <w:rPr>
                <w:rFonts w:ascii="Times New Roman" w:hAnsi="Times New Roman"/>
                <w:i/>
                <w:iCs/>
                <w:sz w:val="16"/>
                <w:szCs w:val="16"/>
              </w:rPr>
              <w:t>N, D</w:t>
            </w:r>
          </w:p>
        </w:tc>
        <w:tc>
          <w:tcPr>
            <w:tcW w:w="1710" w:type="dxa"/>
            <w:tcBorders>
              <w:top w:val="nil"/>
              <w:left w:val="nil"/>
              <w:bottom w:val="single" w:sz="4" w:space="0" w:color="auto"/>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demagnetizing factor</w:t>
            </w:r>
          </w:p>
        </w:tc>
        <w:tc>
          <w:tcPr>
            <w:tcW w:w="2397" w:type="dxa"/>
            <w:tcBorders>
              <w:top w:val="nil"/>
              <w:left w:val="nil"/>
              <w:bottom w:val="single" w:sz="4" w:space="0" w:color="auto"/>
              <w:right w:val="nil"/>
            </w:tcBorders>
            <w:vAlign w:val="center"/>
          </w:tcPr>
          <w:p w:rsidR="00FD75B6" w:rsidRPr="00572525" w:rsidRDefault="00FD75B6" w:rsidP="003B0019">
            <w:pPr>
              <w:spacing w:after="0" w:line="240" w:lineRule="auto"/>
              <w:rPr>
                <w:rFonts w:ascii="Times New Roman" w:hAnsi="Times New Roman"/>
                <w:sz w:val="16"/>
                <w:szCs w:val="16"/>
              </w:rPr>
            </w:pPr>
            <w:r w:rsidRPr="00572525">
              <w:rPr>
                <w:rFonts w:ascii="Times New Roman" w:hAnsi="Times New Roman"/>
                <w:sz w:val="16"/>
                <w:szCs w:val="16"/>
              </w:rPr>
              <w:t xml:space="preserve">1 </w:t>
            </w:r>
            <w:r w:rsidRPr="00572525">
              <w:rPr>
                <w:rFonts w:ascii="Times New Roman" w:hAnsi="Times New Roman"/>
                <w:sz w:val="16"/>
                <w:szCs w:val="16"/>
              </w:rPr>
              <w:sym w:font="Symbol" w:char="F0AE"/>
            </w:r>
            <w:r w:rsidRPr="00572525">
              <w:rPr>
                <w:rFonts w:ascii="Times New Roman" w:hAnsi="Times New Roman"/>
                <w:sz w:val="16"/>
                <w:szCs w:val="16"/>
              </w:rPr>
              <w:t xml:space="preserve"> 1/(4</w:t>
            </w:r>
            <w:r w:rsidRPr="00572525">
              <w:rPr>
                <w:rFonts w:ascii="Times New Roman" w:hAnsi="Times New Roman"/>
                <w:sz w:val="16"/>
                <w:szCs w:val="16"/>
              </w:rPr>
              <w:sym w:font="Symbol" w:char="F070"/>
            </w:r>
            <w:r w:rsidRPr="00572525">
              <w:rPr>
                <w:rFonts w:ascii="Times New Roman" w:hAnsi="Times New Roman"/>
                <w:sz w:val="16"/>
                <w:szCs w:val="16"/>
              </w:rPr>
              <w:t>)</w:t>
            </w:r>
          </w:p>
        </w:tc>
      </w:tr>
    </w:tbl>
    <w:p w:rsidR="00F04E5C" w:rsidRDefault="00F04E5C" w:rsidP="00F04E5C">
      <w:pPr>
        <w:pStyle w:val="Heading1"/>
        <w:numPr>
          <w:ilvl w:val="0"/>
          <w:numId w:val="0"/>
        </w:numPr>
        <w:spacing w:before="0" w:after="0"/>
        <w:jc w:val="left"/>
      </w:pPr>
    </w:p>
    <w:p w:rsidR="00086086" w:rsidRPr="007D2DD4" w:rsidRDefault="00772749" w:rsidP="00CB072B">
      <w:pPr>
        <w:pStyle w:val="Heading1"/>
        <w:spacing w:before="0" w:after="0"/>
      </w:pPr>
      <w:r w:rsidRPr="007D2DD4">
        <w:t xml:space="preserve">Manuscript </w:t>
      </w:r>
      <w:r w:rsidR="003B0019" w:rsidRPr="007D2DD4">
        <w:t>Format</w:t>
      </w:r>
    </w:p>
    <w:p w:rsidR="00CB3D94" w:rsidRDefault="00CB3D94" w:rsidP="00CB3D94">
      <w:pPr>
        <w:pStyle w:val="Heading2"/>
        <w:numPr>
          <w:ilvl w:val="0"/>
          <w:numId w:val="0"/>
        </w:numPr>
        <w:spacing w:before="0" w:after="0"/>
        <w:ind w:left="144"/>
      </w:pPr>
    </w:p>
    <w:p w:rsidR="00086086" w:rsidRPr="00086086" w:rsidRDefault="00772749" w:rsidP="000E208F">
      <w:pPr>
        <w:pStyle w:val="Heading2"/>
        <w:spacing w:before="0" w:after="0"/>
        <w:ind w:left="540" w:hanging="360"/>
        <w:jc w:val="both"/>
      </w:pPr>
      <w:r>
        <w:t>Page Limit</w:t>
      </w:r>
    </w:p>
    <w:p w:rsidR="00086086" w:rsidRDefault="00772749" w:rsidP="008109CE">
      <w:pPr>
        <w:pStyle w:val="Text"/>
        <w:spacing w:line="240" w:lineRule="auto"/>
        <w:ind w:firstLine="180"/>
      </w:pPr>
      <w:r w:rsidRPr="00772749">
        <w:t>The number of page for the manuscript may vary from minimum of 4 pages to the maximum of 10 pages</w:t>
      </w:r>
      <w:r w:rsidR="00485C47">
        <w:t xml:space="preserve"> in </w:t>
      </w:r>
      <w:r w:rsidR="00312001">
        <w:t>A4</w:t>
      </w:r>
      <w:r w:rsidR="00485C47">
        <w:t xml:space="preserve"> size</w:t>
      </w:r>
      <w:r w:rsidRPr="00772749">
        <w:t xml:space="preserve">. Authors are required to strictly advise to adhere to this limit. Manuscript </w:t>
      </w:r>
      <w:r w:rsidR="00312001">
        <w:t xml:space="preserve">with less than 4 pages or exceeding </w:t>
      </w:r>
      <w:r w:rsidRPr="00772749">
        <w:t>10 pages may be unable to be included in the Journal</w:t>
      </w:r>
      <w:r>
        <w:t>.</w:t>
      </w:r>
    </w:p>
    <w:p w:rsidR="00CB3D94" w:rsidRDefault="00CB3D94" w:rsidP="00CB072B">
      <w:pPr>
        <w:pStyle w:val="Text"/>
        <w:spacing w:line="240" w:lineRule="auto"/>
      </w:pPr>
    </w:p>
    <w:p w:rsidR="00086086" w:rsidRPr="00086086" w:rsidRDefault="00772749" w:rsidP="000E208F">
      <w:pPr>
        <w:pStyle w:val="Heading2"/>
        <w:spacing w:before="0" w:after="0"/>
        <w:ind w:left="540" w:hanging="360"/>
        <w:jc w:val="both"/>
      </w:pPr>
      <w:r>
        <w:t>Margin</w:t>
      </w:r>
    </w:p>
    <w:p w:rsidR="00086086" w:rsidRDefault="00772749" w:rsidP="008109CE">
      <w:pPr>
        <w:pStyle w:val="Text"/>
        <w:spacing w:line="240" w:lineRule="auto"/>
        <w:ind w:firstLine="180"/>
      </w:pPr>
      <w:r w:rsidRPr="00772749">
        <w:t>The manuscript should be within the print area with margin of 0.7 inches top and bottom; and 0.65 inches for left and right margin. Page number should appear on the top right manuscript</w:t>
      </w:r>
      <w:r>
        <w:t>.</w:t>
      </w:r>
    </w:p>
    <w:p w:rsidR="00CB3D94" w:rsidRDefault="00CB3D94" w:rsidP="00CB072B">
      <w:pPr>
        <w:pStyle w:val="Text"/>
        <w:spacing w:line="240" w:lineRule="auto"/>
      </w:pPr>
    </w:p>
    <w:p w:rsidR="00086086" w:rsidRPr="00086086" w:rsidRDefault="00772749" w:rsidP="000E208F">
      <w:pPr>
        <w:pStyle w:val="Heading2"/>
        <w:spacing w:before="0" w:after="0"/>
        <w:ind w:left="540" w:hanging="360"/>
        <w:jc w:val="both"/>
      </w:pPr>
      <w:r>
        <w:t>Text</w:t>
      </w:r>
    </w:p>
    <w:p w:rsidR="00086086" w:rsidRDefault="00772749" w:rsidP="008109CE">
      <w:pPr>
        <w:pStyle w:val="Text"/>
        <w:spacing w:line="240" w:lineRule="auto"/>
        <w:ind w:firstLine="180"/>
      </w:pPr>
      <w:r w:rsidRPr="00772749">
        <w:t>The body of the manuscript should be typed in double column (column width = 3.</w:t>
      </w:r>
      <w:r w:rsidR="00312001">
        <w:t>38</w:t>
      </w:r>
      <w:r w:rsidRPr="00772749">
        <w:t xml:space="preserve"> inches and column spacing 0.2 inches), single spacing, 10-font size, Times New Roman, printed on one side of the sheet. Section headings should be</w:t>
      </w:r>
      <w:r w:rsidR="007D2DD4">
        <w:t xml:space="preserve"> typed in </w:t>
      </w:r>
      <w:r w:rsidR="007D2DD4" w:rsidRPr="00772749">
        <w:t>10-font size, Times New Roman</w:t>
      </w:r>
      <w:r w:rsidR="007D2DD4">
        <w:t>,</w:t>
      </w:r>
      <w:r w:rsidR="007D2DD4" w:rsidRPr="00772749">
        <w:t xml:space="preserve"> </w:t>
      </w:r>
      <w:r w:rsidRPr="00772749">
        <w:t>centered in the column</w:t>
      </w:r>
      <w:r w:rsidR="007D2DD4">
        <w:t xml:space="preserve"> with </w:t>
      </w:r>
      <w:r w:rsidR="007D2DD4" w:rsidRPr="007D2DD4">
        <w:rPr>
          <w:i/>
        </w:rPr>
        <w:t>small cap</w:t>
      </w:r>
      <w:r w:rsidR="007D2DD4">
        <w:t xml:space="preserve"> effects</w:t>
      </w:r>
      <w:r w:rsidR="00312001">
        <w:t xml:space="preserve"> and each of the word is capitalized</w:t>
      </w:r>
      <w:r w:rsidRPr="00772749">
        <w:t>. Sections should be numbered consecutive</w:t>
      </w:r>
      <w:r w:rsidR="00666832">
        <w:t>ly.</w:t>
      </w:r>
    </w:p>
    <w:p w:rsidR="00CB3D94" w:rsidRDefault="00CB3D94" w:rsidP="00CB072B">
      <w:pPr>
        <w:pStyle w:val="Text"/>
        <w:spacing w:line="240" w:lineRule="auto"/>
        <w:ind w:firstLine="144"/>
      </w:pPr>
    </w:p>
    <w:p w:rsidR="00FD75B6" w:rsidRDefault="00FD75B6" w:rsidP="000E208F">
      <w:pPr>
        <w:pStyle w:val="Heading2"/>
        <w:spacing w:before="0" w:after="0"/>
        <w:ind w:left="540" w:hanging="360"/>
        <w:jc w:val="both"/>
      </w:pPr>
      <w:r>
        <w:t>Figures Format</w:t>
      </w:r>
    </w:p>
    <w:p w:rsidR="00FD75B6" w:rsidRDefault="00FD75B6" w:rsidP="008109CE">
      <w:pPr>
        <w:pStyle w:val="Text"/>
        <w:spacing w:line="240" w:lineRule="auto"/>
        <w:ind w:firstLine="180"/>
      </w:pPr>
      <w: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 </w:t>
      </w:r>
    </w:p>
    <w:p w:rsidR="00CB3D94" w:rsidRDefault="00CB3D94" w:rsidP="00CB072B">
      <w:pPr>
        <w:pStyle w:val="Text"/>
        <w:spacing w:line="240" w:lineRule="auto"/>
      </w:pPr>
    </w:p>
    <w:p w:rsidR="00572525" w:rsidRPr="00086086" w:rsidRDefault="00572525" w:rsidP="000E208F">
      <w:pPr>
        <w:pStyle w:val="Heading2"/>
        <w:spacing w:before="0" w:after="0"/>
        <w:ind w:left="540" w:hanging="360"/>
        <w:jc w:val="both"/>
      </w:pPr>
      <w:r>
        <w:t>References</w:t>
      </w:r>
    </w:p>
    <w:p w:rsidR="00CB072B" w:rsidRDefault="00572525" w:rsidP="008109CE">
      <w:pPr>
        <w:pStyle w:val="Text"/>
        <w:spacing w:line="240" w:lineRule="auto"/>
        <w:ind w:firstLine="180"/>
      </w:pPr>
      <w:r w:rsidRPr="00772749">
        <w:t>References should be numbered and cited within the square brackets in order of appearance in the text. Example of references can be from books, journal publication, conference proceedings and websites. A list of references should be listed at the end of the manuscript. No footnotes are allowed</w:t>
      </w:r>
      <w:r>
        <w:t>.</w:t>
      </w:r>
      <w:r w:rsidR="00CB072B">
        <w:t xml:space="preserve"> </w:t>
      </w:r>
      <w:r w:rsidR="00CB072B" w:rsidRPr="00772749">
        <w:t xml:space="preserve">The </w:t>
      </w:r>
      <w:r w:rsidR="00CB072B">
        <w:t>references</w:t>
      </w:r>
      <w:r w:rsidR="00CB072B" w:rsidRPr="00772749">
        <w:t xml:space="preserve"> should be typed in single spacing, </w:t>
      </w:r>
      <w:r w:rsidR="00CB072B">
        <w:t>8-font size, Times New Roman.</w:t>
      </w:r>
    </w:p>
    <w:p w:rsidR="00572525" w:rsidRPr="00086086" w:rsidRDefault="00572525" w:rsidP="00CB072B">
      <w:pPr>
        <w:pStyle w:val="Text"/>
        <w:spacing w:line="240" w:lineRule="auto"/>
        <w:ind w:firstLine="144"/>
      </w:pPr>
    </w:p>
    <w:p w:rsidR="00086086" w:rsidRPr="00086086" w:rsidRDefault="00086086" w:rsidP="00CB072B">
      <w:pPr>
        <w:pStyle w:val="Heading1"/>
        <w:spacing w:before="0" w:after="0"/>
      </w:pPr>
      <w:r w:rsidRPr="00086086">
        <w:t>Conclusion</w:t>
      </w:r>
    </w:p>
    <w:p w:rsidR="00CB072B" w:rsidRDefault="00CB072B" w:rsidP="00CB072B">
      <w:pPr>
        <w:pStyle w:val="Text"/>
        <w:spacing w:line="240" w:lineRule="auto"/>
      </w:pPr>
    </w:p>
    <w:p w:rsidR="00086086" w:rsidRDefault="00086086" w:rsidP="008109CE">
      <w:pPr>
        <w:pStyle w:val="Text"/>
        <w:spacing w:line="240" w:lineRule="auto"/>
        <w:ind w:firstLine="180"/>
      </w:pPr>
      <w:r w:rsidRPr="00086086">
        <w:t xml:space="preserve">A conclusion </w:t>
      </w:r>
      <w:r w:rsidR="0007260C">
        <w:t xml:space="preserve">to </w:t>
      </w:r>
      <w:r w:rsidRPr="00086086">
        <w:t xml:space="preserve">review the main points of the paper, do not replicate the abstract as the conclusion. A conclusion might elaborate on the importance of the work or suggest applications and extensions. </w:t>
      </w:r>
    </w:p>
    <w:p w:rsidR="00CB072B" w:rsidRPr="00086086" w:rsidRDefault="00CB072B" w:rsidP="00CB072B">
      <w:pPr>
        <w:pStyle w:val="Text"/>
        <w:spacing w:line="240" w:lineRule="auto"/>
      </w:pPr>
    </w:p>
    <w:p w:rsidR="00086086" w:rsidRPr="00086086" w:rsidRDefault="00086086" w:rsidP="00CB072B">
      <w:pPr>
        <w:pStyle w:val="ReferenceHead"/>
        <w:spacing w:before="0" w:after="0"/>
      </w:pPr>
      <w:r w:rsidRPr="00086086">
        <w:t>Appendix</w:t>
      </w:r>
    </w:p>
    <w:p w:rsidR="00CB072B" w:rsidRDefault="00CB072B" w:rsidP="00CB072B">
      <w:pPr>
        <w:pStyle w:val="Text"/>
        <w:spacing w:line="240" w:lineRule="auto"/>
      </w:pPr>
    </w:p>
    <w:p w:rsidR="00086086" w:rsidRPr="00086086" w:rsidRDefault="00086086" w:rsidP="008109CE">
      <w:pPr>
        <w:pStyle w:val="Text"/>
        <w:spacing w:line="240" w:lineRule="auto"/>
        <w:ind w:firstLine="180"/>
      </w:pPr>
      <w:r w:rsidRPr="00086086">
        <w:t>Appendixes, if needed, appear before the acknowledgment.</w:t>
      </w:r>
    </w:p>
    <w:p w:rsidR="00CB072B" w:rsidRDefault="00CB072B" w:rsidP="00CB072B">
      <w:pPr>
        <w:pStyle w:val="ReferenceHead"/>
        <w:spacing w:before="0" w:after="0"/>
      </w:pPr>
    </w:p>
    <w:p w:rsidR="00086086" w:rsidRPr="00086086" w:rsidRDefault="00086086" w:rsidP="00CB072B">
      <w:pPr>
        <w:pStyle w:val="ReferenceHead"/>
        <w:spacing w:before="0" w:after="0"/>
      </w:pPr>
      <w:r w:rsidRPr="00086086">
        <w:t>Acknowledgment</w:t>
      </w:r>
    </w:p>
    <w:p w:rsidR="00CB072B" w:rsidRDefault="00CB072B" w:rsidP="00CB072B">
      <w:pPr>
        <w:pStyle w:val="Text"/>
        <w:spacing w:line="240" w:lineRule="auto"/>
      </w:pPr>
    </w:p>
    <w:p w:rsidR="00086086" w:rsidRPr="00086086" w:rsidRDefault="00086086" w:rsidP="008109CE">
      <w:pPr>
        <w:pStyle w:val="Text"/>
        <w:spacing w:line="240" w:lineRule="auto"/>
        <w:ind w:firstLine="180"/>
      </w:pPr>
      <w:r w:rsidRPr="00DB3B4C">
        <w:rPr>
          <w:bCs/>
        </w:rPr>
        <w:t xml:space="preserve">Sponsor and financial support acknowledgments </w:t>
      </w:r>
      <w:r w:rsidR="00DB3B4C" w:rsidRPr="00DB3B4C">
        <w:rPr>
          <w:bCs/>
        </w:rPr>
        <w:t>can be mentioned here</w:t>
      </w:r>
      <w:r w:rsidRPr="00DB3B4C">
        <w:rPr>
          <w:bCs/>
        </w:rPr>
        <w:t>.</w:t>
      </w:r>
    </w:p>
    <w:p w:rsidR="00086086" w:rsidRDefault="00086086" w:rsidP="00CB072B">
      <w:pPr>
        <w:pStyle w:val="ReferenceHead"/>
        <w:spacing w:before="0" w:after="0"/>
      </w:pPr>
      <w:r w:rsidRPr="00086086">
        <w:t>References</w:t>
      </w:r>
    </w:p>
    <w:p w:rsidR="00CB072B" w:rsidRPr="00086086" w:rsidRDefault="00CB072B" w:rsidP="00CB072B">
      <w:pPr>
        <w:pStyle w:val="ReferenceHead"/>
        <w:spacing w:before="0" w:after="0"/>
      </w:pP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G. O. Young, “Synthetic structure of industrial plastics (Book style with paper title and editor),” </w:t>
      </w:r>
      <w:r w:rsidRPr="00086086">
        <w:rPr>
          <w:rFonts w:ascii="Times New Roman" w:hAnsi="Times New Roman"/>
          <w:sz w:val="16"/>
          <w:szCs w:val="16"/>
        </w:rPr>
        <w:tab/>
        <w:t xml:space="preserve">in </w:t>
      </w:r>
      <w:r w:rsidRPr="00086086">
        <w:rPr>
          <w:rFonts w:ascii="Times New Roman" w:hAnsi="Times New Roman"/>
          <w:i/>
          <w:iCs/>
          <w:sz w:val="16"/>
          <w:szCs w:val="16"/>
        </w:rPr>
        <w:t>Plastics</w:t>
      </w:r>
      <w:r w:rsidRPr="00086086">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086086">
            <w:rPr>
              <w:rFonts w:ascii="Times New Roman" w:hAnsi="Times New Roman"/>
              <w:sz w:val="16"/>
              <w:szCs w:val="16"/>
            </w:rPr>
            <w:t>New York</w:t>
          </w:r>
        </w:smartTag>
      </w:smartTag>
      <w:r w:rsidRPr="00086086">
        <w:rPr>
          <w:rFonts w:ascii="Times New Roman" w:hAnsi="Times New Roman"/>
          <w:sz w:val="16"/>
          <w:szCs w:val="16"/>
        </w:rPr>
        <w:t>: McGraw-Hill, 1964, pp. 15–64.</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W.-K. Chen, </w:t>
      </w:r>
      <w:r w:rsidRPr="00086086">
        <w:rPr>
          <w:rFonts w:ascii="Times New Roman" w:hAnsi="Times New Roman"/>
          <w:i/>
          <w:iCs/>
          <w:sz w:val="16"/>
          <w:szCs w:val="16"/>
        </w:rPr>
        <w:t>Linear Networks and Systems</w:t>
      </w:r>
      <w:r w:rsidRPr="00086086">
        <w:rPr>
          <w:rFonts w:ascii="Times New Roman" w:hAnsi="Times New Roman"/>
          <w:sz w:val="16"/>
          <w:szCs w:val="16"/>
        </w:rPr>
        <w:t xml:space="preserve"> (Book style)</w:t>
      </w:r>
      <w:r w:rsidRPr="00086086">
        <w:rPr>
          <w:rFonts w:ascii="Times New Roman" w:hAnsi="Times New Roman"/>
          <w:i/>
          <w:iCs/>
          <w:sz w:val="16"/>
          <w:szCs w:val="16"/>
        </w:rPr>
        <w:t>.</w:t>
      </w:r>
      <w:r w:rsidRPr="00086086">
        <w:rPr>
          <w:rFonts w:ascii="Times New Roman" w:hAnsi="Times New Roman"/>
          <w:sz w:val="16"/>
          <w:szCs w:val="16"/>
        </w:rPr>
        <w:tab/>
      </w:r>
      <w:smartTag w:uri="urn:schemas-microsoft-com:office:smarttags" w:element="City">
        <w:r w:rsidRPr="00086086">
          <w:rPr>
            <w:rFonts w:ascii="Times New Roman" w:hAnsi="Times New Roman"/>
            <w:sz w:val="16"/>
            <w:szCs w:val="16"/>
          </w:rPr>
          <w:t>Belmont</w:t>
        </w:r>
      </w:smartTag>
      <w:r w:rsidRPr="00086086">
        <w:rPr>
          <w:rFonts w:ascii="Times New Roman" w:hAnsi="Times New Roman"/>
          <w:sz w:val="16"/>
          <w:szCs w:val="16"/>
        </w:rPr>
        <w:t xml:space="preserve">, </w:t>
      </w:r>
      <w:smartTag w:uri="urn:schemas-microsoft-com:office:smarttags" w:element="State">
        <w:r w:rsidRPr="00086086">
          <w:rPr>
            <w:rFonts w:ascii="Times New Roman" w:hAnsi="Times New Roman"/>
            <w:sz w:val="16"/>
            <w:szCs w:val="16"/>
          </w:rPr>
          <w:t>CA</w:t>
        </w:r>
      </w:smartTag>
      <w:r w:rsidRPr="00086086">
        <w:rPr>
          <w:rFonts w:ascii="Times New Roman" w:hAnsi="Times New Roman"/>
          <w:sz w:val="16"/>
          <w:szCs w:val="16"/>
        </w:rPr>
        <w:t xml:space="preserve">: </w:t>
      </w:r>
      <w:smartTag w:uri="urn:schemas-microsoft-com:office:smarttags" w:element="City">
        <w:smartTag w:uri="urn:schemas-microsoft-com:office:smarttags" w:element="place">
          <w:r w:rsidRPr="00086086">
            <w:rPr>
              <w:rFonts w:ascii="Times New Roman" w:hAnsi="Times New Roman"/>
              <w:sz w:val="16"/>
              <w:szCs w:val="16"/>
            </w:rPr>
            <w:t>Wadsworth</w:t>
          </w:r>
        </w:smartTag>
      </w:smartTag>
      <w:r w:rsidRPr="00086086">
        <w:rPr>
          <w:rFonts w:ascii="Times New Roman" w:hAnsi="Times New Roman"/>
          <w:sz w:val="16"/>
          <w:szCs w:val="16"/>
        </w:rPr>
        <w:t>, 1993, pp. 123–135.</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H. Poor, </w:t>
      </w:r>
      <w:r w:rsidRPr="00086086">
        <w:rPr>
          <w:rFonts w:ascii="Times New Roman" w:hAnsi="Times New Roman"/>
          <w:i/>
          <w:iCs/>
          <w:sz w:val="16"/>
          <w:szCs w:val="16"/>
        </w:rPr>
        <w:t>An Introduction to Signal Detection and Estimation</w:t>
      </w:r>
      <w:r w:rsidRPr="00086086">
        <w:rPr>
          <w:rFonts w:ascii="Times New Roman" w:hAnsi="Times New Roman"/>
          <w:sz w:val="16"/>
          <w:szCs w:val="16"/>
        </w:rPr>
        <w:t xml:space="preserve">.   </w:t>
      </w:r>
      <w:smartTag w:uri="urn:schemas-microsoft-com:office:smarttags" w:element="State">
        <w:smartTag w:uri="urn:schemas-microsoft-com:office:smarttags" w:element="place">
          <w:r w:rsidRPr="00086086">
            <w:rPr>
              <w:rFonts w:ascii="Times New Roman" w:hAnsi="Times New Roman"/>
              <w:sz w:val="16"/>
              <w:szCs w:val="16"/>
            </w:rPr>
            <w:t>New York</w:t>
          </w:r>
        </w:smartTag>
      </w:smartTag>
      <w:r w:rsidRPr="00086086">
        <w:rPr>
          <w:rFonts w:ascii="Times New Roman" w:hAnsi="Times New Roman"/>
          <w:sz w:val="16"/>
          <w:szCs w:val="16"/>
        </w:rPr>
        <w:t>: Springer-Verlag, 1985, ch. 4.</w:t>
      </w:r>
    </w:p>
    <w:p w:rsidR="00086086" w:rsidRPr="00086086" w:rsidRDefault="00086086" w:rsidP="00CB072B">
      <w:pPr>
        <w:pStyle w:val="References"/>
        <w:numPr>
          <w:ilvl w:val="0"/>
          <w:numId w:val="4"/>
        </w:numPr>
      </w:pPr>
      <w:r w:rsidRPr="00086086">
        <w:t>B. Smith, “An approach to graphs of linear forms (Unpublished work style),” unpublished.</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E. H. Miller, “A note on reflector arrays (Periodical style—Accepted for publication),” </w:t>
      </w:r>
      <w:r w:rsidRPr="00086086">
        <w:rPr>
          <w:rFonts w:ascii="Times New Roman" w:hAnsi="Times New Roman"/>
          <w:i/>
          <w:iCs/>
          <w:sz w:val="16"/>
          <w:szCs w:val="16"/>
        </w:rPr>
        <w:t>IEEE Trans. Antennas Propagat.</w:t>
      </w:r>
      <w:r w:rsidRPr="00086086">
        <w:rPr>
          <w:rFonts w:ascii="Times New Roman" w:hAnsi="Times New Roman"/>
          <w:sz w:val="16"/>
          <w:szCs w:val="16"/>
        </w:rPr>
        <w:t>, to be published.</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J. Wang, “Fundamentals of erbium-doped fiber amplifiers arrays (Periodical style—Submitted for publication),” </w:t>
      </w:r>
      <w:r w:rsidRPr="00086086">
        <w:rPr>
          <w:rFonts w:ascii="Times New Roman" w:hAnsi="Times New Roman"/>
          <w:i/>
          <w:iCs/>
          <w:sz w:val="16"/>
          <w:szCs w:val="16"/>
        </w:rPr>
        <w:t>IEEE J. Quantum Electron.</w:t>
      </w:r>
      <w:r w:rsidRPr="00086086">
        <w:rPr>
          <w:rFonts w:ascii="Times New Roman" w:hAnsi="Times New Roman"/>
          <w:sz w:val="16"/>
          <w:szCs w:val="16"/>
        </w:rPr>
        <w:t>, submitted for publication.</w:t>
      </w:r>
    </w:p>
    <w:p w:rsidR="00086086" w:rsidRPr="00086086" w:rsidRDefault="00086086" w:rsidP="00CB072B">
      <w:pPr>
        <w:pStyle w:val="References"/>
        <w:numPr>
          <w:ilvl w:val="0"/>
          <w:numId w:val="4"/>
        </w:numPr>
      </w:pPr>
      <w:r w:rsidRPr="00086086">
        <w:lastRenderedPageBreak/>
        <w:t>C. J. Kaufman, Rocky Mountain Research Lab., Boulder, CO, private communication, May 1995.</w:t>
      </w:r>
    </w:p>
    <w:p w:rsidR="00086086" w:rsidRPr="00086086" w:rsidRDefault="00086086" w:rsidP="00CB072B">
      <w:pPr>
        <w:pStyle w:val="References"/>
        <w:numPr>
          <w:ilvl w:val="0"/>
          <w:numId w:val="4"/>
        </w:numPr>
      </w:pPr>
      <w:r w:rsidRPr="00086086">
        <w:t xml:space="preserve">Y. Yorozu, M. Hirano, K. Oka, and Y. Tagawa, “Electron spectroscopy studies on magneto-optical media and plastic substrate interfaces (Translation Journals style),” </w:t>
      </w:r>
      <w:r w:rsidRPr="00086086">
        <w:rPr>
          <w:i/>
          <w:iCs/>
        </w:rPr>
        <w:t>IEEE Transl. J. Magn.Jpn.</w:t>
      </w:r>
      <w:r w:rsidRPr="00086086">
        <w:t>, vol. 2, Aug. 1987, pp. 740–741 [</w:t>
      </w:r>
      <w:r w:rsidRPr="00086086">
        <w:rPr>
          <w:i/>
          <w:iCs/>
        </w:rPr>
        <w:t>Dig. 9</w:t>
      </w:r>
      <w:r w:rsidRPr="00086086">
        <w:rPr>
          <w:i/>
          <w:iCs/>
          <w:vertAlign w:val="superscript"/>
        </w:rPr>
        <w:t>th</w:t>
      </w:r>
      <w:r w:rsidRPr="00086086">
        <w:rPr>
          <w:i/>
          <w:iCs/>
        </w:rPr>
        <w:t xml:space="preserve"> Annu. Conf. Magnetics</w:t>
      </w:r>
      <w:r w:rsidRPr="00086086">
        <w:t xml:space="preserve"> </w:t>
      </w:r>
      <w:smartTag w:uri="urn:schemas-microsoft-com:office:smarttags" w:element="country-region">
        <w:smartTag w:uri="urn:schemas-microsoft-com:office:smarttags" w:element="place">
          <w:r w:rsidRPr="00086086">
            <w:t>Japan</w:t>
          </w:r>
        </w:smartTag>
      </w:smartTag>
      <w:r w:rsidRPr="00086086">
        <w:t>, 1982, p. 301].</w:t>
      </w:r>
    </w:p>
    <w:p w:rsidR="00086086" w:rsidRPr="00086086" w:rsidRDefault="00086086" w:rsidP="00CB072B">
      <w:pPr>
        <w:pStyle w:val="References"/>
        <w:numPr>
          <w:ilvl w:val="0"/>
          <w:numId w:val="4"/>
        </w:numPr>
      </w:pPr>
      <w:r w:rsidRPr="00086086">
        <w:t xml:space="preserve">M. Young, </w:t>
      </w:r>
      <w:r w:rsidRPr="00086086">
        <w:rPr>
          <w:i/>
          <w:iCs/>
        </w:rPr>
        <w:t>The Techincal Writers Handbook.</w:t>
      </w:r>
      <w:r w:rsidRPr="00086086">
        <w:t xml:space="preserve">  </w:t>
      </w:r>
      <w:smartTag w:uri="urn:schemas-microsoft-com:office:smarttags" w:element="place">
        <w:smartTag w:uri="urn:schemas-microsoft-com:office:smarttags" w:element="City">
          <w:r w:rsidRPr="00086086">
            <w:t>Mill Valley</w:t>
          </w:r>
        </w:smartTag>
        <w:r w:rsidRPr="00086086">
          <w:t xml:space="preserve">, </w:t>
        </w:r>
        <w:smartTag w:uri="urn:schemas-microsoft-com:office:smarttags" w:element="State">
          <w:r w:rsidRPr="00086086">
            <w:t>CA</w:t>
          </w:r>
        </w:smartTag>
      </w:smartTag>
      <w:r w:rsidRPr="00086086">
        <w:t>: University Science, 1989.</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J. U. Duncombe, “Infrared navigation—Part I: An assessment of feasibility (Periodical style),” </w:t>
      </w:r>
      <w:r w:rsidRPr="00086086">
        <w:rPr>
          <w:rFonts w:ascii="Times New Roman" w:hAnsi="Times New Roman"/>
          <w:i/>
          <w:iCs/>
          <w:sz w:val="16"/>
          <w:szCs w:val="16"/>
        </w:rPr>
        <w:t>IEEE Trans. Electron Devices</w:t>
      </w:r>
      <w:r w:rsidRPr="00086086">
        <w:rPr>
          <w:rFonts w:ascii="Times New Roman" w:hAnsi="Times New Roman"/>
          <w:sz w:val="16"/>
          <w:szCs w:val="16"/>
        </w:rPr>
        <w:t>, vol. ED-11, pp. 34–39, Jan. 1959.</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S. Chen, B. Mulgrew, and P. M. Grant, “A clustering technique for digital communications channel equalization using radial basis </w:t>
      </w:r>
      <w:r w:rsidRPr="00086086">
        <w:rPr>
          <w:rFonts w:ascii="Times New Roman" w:hAnsi="Times New Roman"/>
          <w:sz w:val="16"/>
          <w:szCs w:val="16"/>
        </w:rPr>
        <w:t xml:space="preserve">function networks,” </w:t>
      </w:r>
      <w:r w:rsidRPr="00086086">
        <w:rPr>
          <w:rFonts w:ascii="Times New Roman" w:hAnsi="Times New Roman"/>
          <w:i/>
          <w:iCs/>
          <w:sz w:val="16"/>
          <w:szCs w:val="16"/>
        </w:rPr>
        <w:t>IEEE Trans. Neural Networks</w:t>
      </w:r>
      <w:r w:rsidRPr="00086086">
        <w:rPr>
          <w:rFonts w:ascii="Times New Roman" w:hAnsi="Times New Roman"/>
          <w:sz w:val="16"/>
          <w:szCs w:val="16"/>
        </w:rPr>
        <w:t>, vol. 4, pp. 570–578, Jul. 1993.</w:t>
      </w:r>
    </w:p>
    <w:p w:rsidR="00086086" w:rsidRPr="00086086"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R. W. Lucky, “Automatic equalization for digital communication,” </w:t>
      </w:r>
      <w:r w:rsidRPr="00086086">
        <w:rPr>
          <w:rFonts w:ascii="Times New Roman" w:hAnsi="Times New Roman"/>
          <w:i/>
          <w:iCs/>
          <w:sz w:val="16"/>
          <w:szCs w:val="16"/>
        </w:rPr>
        <w:t>Bell Syst. Tech. J.</w:t>
      </w:r>
      <w:r w:rsidRPr="00086086">
        <w:rPr>
          <w:rFonts w:ascii="Times New Roman" w:hAnsi="Times New Roman"/>
          <w:sz w:val="16"/>
          <w:szCs w:val="16"/>
        </w:rPr>
        <w:t>, vol. 44, no. 4, pp. 547–588, Apr. 1965.</w:t>
      </w:r>
    </w:p>
    <w:p w:rsidR="00086086" w:rsidRPr="00DB1D34" w:rsidRDefault="00086086" w:rsidP="00CB072B">
      <w:pPr>
        <w:numPr>
          <w:ilvl w:val="0"/>
          <w:numId w:val="4"/>
        </w:numPr>
        <w:autoSpaceDE w:val="0"/>
        <w:autoSpaceDN w:val="0"/>
        <w:spacing w:after="0" w:line="240" w:lineRule="auto"/>
        <w:jc w:val="both"/>
        <w:rPr>
          <w:rFonts w:ascii="Times New Roman" w:hAnsi="Times New Roman"/>
          <w:sz w:val="16"/>
          <w:szCs w:val="16"/>
        </w:rPr>
      </w:pPr>
      <w:r w:rsidRPr="00086086">
        <w:rPr>
          <w:rFonts w:ascii="Times New Roman" w:hAnsi="Times New Roman"/>
          <w:sz w:val="16"/>
          <w:szCs w:val="16"/>
        </w:rPr>
        <w:t xml:space="preserve">S. P. Bingulac, “On the compatibility of adaptive controllers (Published Conference Proceedings style),” in </w:t>
      </w:r>
      <w:r w:rsidRPr="00086086">
        <w:rPr>
          <w:rFonts w:ascii="Times New Roman" w:hAnsi="Times New Roman"/>
          <w:i/>
          <w:iCs/>
          <w:sz w:val="16"/>
          <w:szCs w:val="16"/>
        </w:rPr>
        <w:t xml:space="preserve">Proc. 4th Annu. Allerton Conf. Circuits </w:t>
      </w:r>
      <w:r w:rsidRPr="00DB1D34">
        <w:rPr>
          <w:rFonts w:ascii="Times New Roman" w:hAnsi="Times New Roman"/>
          <w:i/>
          <w:iCs/>
          <w:sz w:val="16"/>
          <w:szCs w:val="16"/>
        </w:rPr>
        <w:t>and Systems Theory</w:t>
      </w:r>
      <w:r w:rsidRPr="00DB1D34">
        <w:rPr>
          <w:rFonts w:ascii="Times New Roman" w:hAnsi="Times New Roman"/>
          <w:sz w:val="16"/>
          <w:szCs w:val="16"/>
        </w:rPr>
        <w:t>, New York, 1994, pp. 8–16.</w:t>
      </w:r>
    </w:p>
    <w:p w:rsidR="00086086" w:rsidRPr="00DB1D34" w:rsidRDefault="00086086" w:rsidP="00CB072B">
      <w:pPr>
        <w:numPr>
          <w:ilvl w:val="0"/>
          <w:numId w:val="4"/>
        </w:numPr>
        <w:autoSpaceDE w:val="0"/>
        <w:autoSpaceDN w:val="0"/>
        <w:spacing w:after="0" w:line="240" w:lineRule="auto"/>
        <w:jc w:val="both"/>
        <w:rPr>
          <w:rFonts w:ascii="Times New Roman" w:hAnsi="Times New Roman"/>
          <w:sz w:val="16"/>
          <w:szCs w:val="16"/>
        </w:rPr>
      </w:pPr>
      <w:r w:rsidRPr="00DB1D34">
        <w:rPr>
          <w:rFonts w:ascii="Times New Roman" w:hAnsi="Times New Roman"/>
          <w:sz w:val="16"/>
          <w:szCs w:val="16"/>
        </w:rPr>
        <w:t xml:space="preserve">G. R. Faulhaber, “Design of service systems with priority reservation,” in </w:t>
      </w:r>
      <w:r w:rsidRPr="00DB1D34">
        <w:rPr>
          <w:rFonts w:ascii="Times New Roman" w:hAnsi="Times New Roman"/>
          <w:i/>
          <w:iCs/>
          <w:sz w:val="16"/>
          <w:szCs w:val="16"/>
        </w:rPr>
        <w:t>Conf. Rec. 1995 IEEE Int. Conf. Communications,</w:t>
      </w:r>
      <w:r w:rsidRPr="00DB1D34">
        <w:rPr>
          <w:rFonts w:ascii="Times New Roman" w:hAnsi="Times New Roman"/>
          <w:sz w:val="16"/>
          <w:szCs w:val="16"/>
        </w:rPr>
        <w:t xml:space="preserve"> pp. 3–8.</w:t>
      </w:r>
    </w:p>
    <w:p w:rsidR="007B1BBF" w:rsidRDefault="00086086" w:rsidP="007B1BBF">
      <w:pPr>
        <w:numPr>
          <w:ilvl w:val="0"/>
          <w:numId w:val="4"/>
        </w:numPr>
        <w:autoSpaceDE w:val="0"/>
        <w:autoSpaceDN w:val="0"/>
        <w:spacing w:after="0" w:line="240" w:lineRule="auto"/>
        <w:jc w:val="both"/>
        <w:rPr>
          <w:rFonts w:ascii="Times New Roman" w:hAnsi="Times New Roman"/>
          <w:sz w:val="16"/>
          <w:szCs w:val="16"/>
        </w:rPr>
      </w:pPr>
      <w:r w:rsidRPr="00DB1D34">
        <w:rPr>
          <w:rFonts w:ascii="Times New Roman" w:hAnsi="Times New Roman"/>
          <w:sz w:val="16"/>
          <w:szCs w:val="16"/>
        </w:rPr>
        <w:t xml:space="preserve">W. D. Doyle, “Magnetization reversal in films with biaxial anisotropy,” in </w:t>
      </w:r>
      <w:r w:rsidRPr="00DB1D34">
        <w:rPr>
          <w:rFonts w:ascii="Times New Roman" w:hAnsi="Times New Roman"/>
          <w:i/>
          <w:iCs/>
          <w:sz w:val="16"/>
          <w:szCs w:val="16"/>
        </w:rPr>
        <w:t>1987 Proc. INTERMAG Conf.</w:t>
      </w:r>
      <w:r w:rsidR="007B1BBF">
        <w:rPr>
          <w:rFonts w:ascii="Times New Roman" w:hAnsi="Times New Roman"/>
          <w:sz w:val="16"/>
          <w:szCs w:val="16"/>
        </w:rPr>
        <w:t>, pp. 2.2-1–2.2-6.</w:t>
      </w:r>
    </w:p>
    <w:p w:rsidR="007B1BBF" w:rsidRDefault="007B1BBF" w:rsidP="007B1BBF">
      <w:pPr>
        <w:numPr>
          <w:ilvl w:val="0"/>
          <w:numId w:val="4"/>
        </w:numPr>
        <w:autoSpaceDE w:val="0"/>
        <w:autoSpaceDN w:val="0"/>
        <w:spacing w:after="0" w:line="240" w:lineRule="auto"/>
        <w:jc w:val="both"/>
        <w:rPr>
          <w:rFonts w:ascii="Times New Roman" w:hAnsi="Times New Roman"/>
          <w:sz w:val="16"/>
          <w:szCs w:val="16"/>
        </w:rPr>
        <w:sectPr w:rsidR="007B1BBF" w:rsidSect="00F04E5C">
          <w:type w:val="continuous"/>
          <w:pgSz w:w="11909" w:h="16834" w:code="9"/>
          <w:pgMar w:top="1008" w:right="936" w:bottom="1008" w:left="936" w:header="432" w:footer="432" w:gutter="0"/>
          <w:cols w:num="2" w:space="288"/>
          <w:docGrid w:linePitch="360"/>
        </w:sectPr>
      </w:pPr>
    </w:p>
    <w:p w:rsidR="00E4031B" w:rsidRPr="007B1BBF" w:rsidRDefault="00E4031B" w:rsidP="007B1BBF">
      <w:pPr>
        <w:autoSpaceDE w:val="0"/>
        <w:autoSpaceDN w:val="0"/>
        <w:spacing w:after="0" w:line="240" w:lineRule="auto"/>
        <w:jc w:val="both"/>
        <w:rPr>
          <w:rFonts w:ascii="Times New Roman" w:hAnsi="Times New Roman"/>
          <w:sz w:val="16"/>
          <w:szCs w:val="16"/>
        </w:rPr>
      </w:pPr>
    </w:p>
    <w:p w:rsidR="00F04E5C" w:rsidRPr="007B1BBF" w:rsidRDefault="00F04E5C">
      <w:pPr>
        <w:autoSpaceDE w:val="0"/>
        <w:autoSpaceDN w:val="0"/>
        <w:spacing w:after="0" w:line="240" w:lineRule="auto"/>
        <w:jc w:val="both"/>
        <w:rPr>
          <w:rFonts w:ascii="Times New Roman" w:hAnsi="Times New Roman"/>
          <w:sz w:val="16"/>
          <w:szCs w:val="16"/>
        </w:rPr>
      </w:pPr>
    </w:p>
    <w:p w:rsidR="00312001" w:rsidRPr="007B1BBF" w:rsidRDefault="00312001">
      <w:pPr>
        <w:autoSpaceDE w:val="0"/>
        <w:autoSpaceDN w:val="0"/>
        <w:spacing w:after="0" w:line="240" w:lineRule="auto"/>
        <w:jc w:val="both"/>
        <w:rPr>
          <w:rFonts w:ascii="Times New Roman" w:hAnsi="Times New Roman"/>
          <w:sz w:val="16"/>
          <w:szCs w:val="16"/>
        </w:rPr>
      </w:pPr>
    </w:p>
    <w:sectPr w:rsidR="00312001" w:rsidRPr="007B1BBF" w:rsidSect="00F04E5C">
      <w:type w:val="continuous"/>
      <w:pgSz w:w="11909" w:h="16834" w:code="9"/>
      <w:pgMar w:top="1008" w:right="936" w:bottom="1008" w:left="936"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99" w:rsidRDefault="00A06499" w:rsidP="00086086">
      <w:pPr>
        <w:spacing w:after="0" w:line="240" w:lineRule="auto"/>
      </w:pPr>
      <w:r>
        <w:separator/>
      </w:r>
    </w:p>
  </w:endnote>
  <w:endnote w:type="continuationSeparator" w:id="0">
    <w:p w:rsidR="00A06499" w:rsidRDefault="00A06499" w:rsidP="000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E" w:rsidRPr="005F0D1E" w:rsidRDefault="005F0D1E" w:rsidP="005F0D1E">
    <w:pPr>
      <w:pStyle w:val="Footer"/>
      <w:tabs>
        <w:tab w:val="clear" w:pos="4680"/>
        <w:tab w:val="clear" w:pos="9360"/>
        <w:tab w:val="center" w:pos="5184"/>
        <w:tab w:val="right" w:pos="10368"/>
      </w:tabs>
      <w:spacing w:after="0" w:line="240" w:lineRule="auto"/>
      <w:rPr>
        <w:rFonts w:ascii="Times New Roman" w:hAnsi="Times New Roman"/>
        <w:sz w:val="18"/>
        <w:szCs w:val="18"/>
      </w:rPr>
    </w:pPr>
    <w:r w:rsidRPr="005F0D1E">
      <w:rPr>
        <w:rFonts w:ascii="Times New Roman" w:hAnsi="Times New Roman"/>
        <w:sz w:val="18"/>
        <w:szCs w:val="18"/>
      </w:rPr>
      <w:fldChar w:fldCharType="begin"/>
    </w:r>
    <w:r w:rsidRPr="005F0D1E">
      <w:rPr>
        <w:rFonts w:ascii="Times New Roman" w:hAnsi="Times New Roman"/>
        <w:sz w:val="18"/>
        <w:szCs w:val="18"/>
      </w:rPr>
      <w:instrText xml:space="preserve"> PAGE   \* MERGEFORMAT </w:instrText>
    </w:r>
    <w:r w:rsidRPr="005F0D1E">
      <w:rPr>
        <w:rFonts w:ascii="Times New Roman" w:hAnsi="Times New Roman"/>
        <w:sz w:val="18"/>
        <w:szCs w:val="18"/>
      </w:rPr>
      <w:fldChar w:fldCharType="separate"/>
    </w:r>
    <w:r w:rsidR="00312001">
      <w:rPr>
        <w:rFonts w:ascii="Times New Roman" w:hAnsi="Times New Roman"/>
        <w:noProof/>
        <w:sz w:val="18"/>
        <w:szCs w:val="18"/>
      </w:rPr>
      <w:t>2</w:t>
    </w:r>
    <w:r w:rsidRPr="005F0D1E">
      <w:rPr>
        <w:rFonts w:ascii="Times New Roman" w:hAnsi="Times New Roman"/>
        <w:noProof/>
        <w:sz w:val="18"/>
        <w:szCs w:val="18"/>
      </w:rPr>
      <w:fldChar w:fldCharType="end"/>
    </w:r>
    <w:r w:rsidRPr="005F0D1E">
      <w:rPr>
        <w:rFonts w:ascii="Times New Roman" w:hAnsi="Times New Roman"/>
        <w:sz w:val="18"/>
        <w:szCs w:val="18"/>
      </w:rPr>
      <w:tab/>
      <w:t xml:space="preserve">ISSN: 2180 – 1843   e-ISSN: 2289-8131   Vol. </w:t>
    </w:r>
    <w:r>
      <w:rPr>
        <w:rFonts w:ascii="Times New Roman" w:hAnsi="Times New Roman"/>
        <w:sz w:val="18"/>
        <w:szCs w:val="18"/>
      </w:rPr>
      <w:t>X</w:t>
    </w:r>
    <w:r w:rsidRPr="005F0D1E">
      <w:rPr>
        <w:rFonts w:ascii="Times New Roman" w:hAnsi="Times New Roman"/>
        <w:sz w:val="18"/>
        <w:szCs w:val="18"/>
      </w:rPr>
      <w:t xml:space="preserve"> No. </w:t>
    </w:r>
    <w:r>
      <w:rPr>
        <w:rFonts w:ascii="Times New Roman" w:hAnsi="Times New Roman"/>
        <w:sz w:val="18"/>
        <w:szCs w:val="18"/>
      </w:rPr>
      <w:t>X</w:t>
    </w:r>
    <w:r w:rsidRPr="005F0D1E">
      <w:rPr>
        <w:rFonts w:ascii="Times New Roman" w:hAnsi="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86E" w:rsidRPr="005F0D1E" w:rsidRDefault="005F0D1E" w:rsidP="005F0D1E">
    <w:pPr>
      <w:pStyle w:val="Footer"/>
      <w:tabs>
        <w:tab w:val="clear" w:pos="4680"/>
        <w:tab w:val="clear" w:pos="9360"/>
        <w:tab w:val="center" w:pos="5184"/>
        <w:tab w:val="right" w:pos="10368"/>
      </w:tabs>
      <w:spacing w:after="0" w:line="240" w:lineRule="auto"/>
      <w:rPr>
        <w:rFonts w:ascii="Times New Roman" w:hAnsi="Times New Roman"/>
        <w:sz w:val="18"/>
        <w:szCs w:val="18"/>
      </w:rPr>
    </w:pPr>
    <w:r w:rsidRPr="005F0D1E">
      <w:rPr>
        <w:rFonts w:ascii="Times New Roman" w:hAnsi="Times New Roman"/>
        <w:sz w:val="18"/>
        <w:szCs w:val="18"/>
      </w:rPr>
      <w:tab/>
      <w:t xml:space="preserve">ISSN: 2180 – 1843   e-ISSN: 2289-8131   Vol. </w:t>
    </w:r>
    <w:r>
      <w:rPr>
        <w:rFonts w:ascii="Times New Roman" w:hAnsi="Times New Roman"/>
        <w:sz w:val="18"/>
        <w:szCs w:val="18"/>
      </w:rPr>
      <w:t>X</w:t>
    </w:r>
    <w:r w:rsidRPr="005F0D1E">
      <w:rPr>
        <w:rFonts w:ascii="Times New Roman" w:hAnsi="Times New Roman"/>
        <w:sz w:val="18"/>
        <w:szCs w:val="18"/>
      </w:rPr>
      <w:t xml:space="preserve"> No. </w:t>
    </w:r>
    <w:r>
      <w:rPr>
        <w:rFonts w:ascii="Times New Roman" w:hAnsi="Times New Roman"/>
        <w:sz w:val="18"/>
        <w:szCs w:val="18"/>
      </w:rPr>
      <w:t>X</w:t>
    </w:r>
    <w:r w:rsidRPr="005F0D1E">
      <w:rPr>
        <w:rFonts w:ascii="Times New Roman" w:hAnsi="Times New Roman"/>
        <w:sz w:val="18"/>
        <w:szCs w:val="18"/>
      </w:rPr>
      <w:tab/>
    </w:r>
    <w:r w:rsidRPr="005F0D1E">
      <w:rPr>
        <w:rFonts w:ascii="Times New Roman" w:hAnsi="Times New Roman"/>
        <w:sz w:val="18"/>
        <w:szCs w:val="18"/>
      </w:rPr>
      <w:fldChar w:fldCharType="begin"/>
    </w:r>
    <w:r w:rsidRPr="005F0D1E">
      <w:rPr>
        <w:rFonts w:ascii="Times New Roman" w:hAnsi="Times New Roman"/>
        <w:sz w:val="18"/>
        <w:szCs w:val="18"/>
      </w:rPr>
      <w:instrText xml:space="preserve"> PAGE   \* MERGEFORMAT </w:instrText>
    </w:r>
    <w:r w:rsidRPr="005F0D1E">
      <w:rPr>
        <w:rFonts w:ascii="Times New Roman" w:hAnsi="Times New Roman"/>
        <w:sz w:val="18"/>
        <w:szCs w:val="18"/>
      </w:rPr>
      <w:fldChar w:fldCharType="separate"/>
    </w:r>
    <w:r w:rsidR="00312001">
      <w:rPr>
        <w:rFonts w:ascii="Times New Roman" w:hAnsi="Times New Roman"/>
        <w:noProof/>
        <w:sz w:val="18"/>
        <w:szCs w:val="18"/>
      </w:rPr>
      <w:t>3</w:t>
    </w:r>
    <w:r w:rsidRPr="005F0D1E">
      <w:rPr>
        <w:rFonts w:ascii="Times New Roman" w:hAnsi="Times New Roman"/>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E" w:rsidRPr="005F0D1E" w:rsidRDefault="005F0D1E" w:rsidP="005F0D1E">
    <w:pPr>
      <w:pStyle w:val="Footer"/>
      <w:tabs>
        <w:tab w:val="clear" w:pos="4680"/>
        <w:tab w:val="clear" w:pos="9360"/>
        <w:tab w:val="center" w:pos="5184"/>
        <w:tab w:val="right" w:pos="10368"/>
      </w:tabs>
      <w:spacing w:after="0" w:line="240" w:lineRule="auto"/>
      <w:rPr>
        <w:rFonts w:ascii="Times New Roman" w:hAnsi="Times New Roman"/>
        <w:sz w:val="18"/>
        <w:szCs w:val="18"/>
      </w:rPr>
    </w:pPr>
    <w:r w:rsidRPr="005F0D1E">
      <w:rPr>
        <w:rFonts w:ascii="Times New Roman" w:hAnsi="Times New Roman"/>
        <w:sz w:val="18"/>
        <w:szCs w:val="18"/>
      </w:rPr>
      <w:tab/>
      <w:t xml:space="preserve">ISSN: 2180 – 1843   e-ISSN: 2289-8131   Vol. </w:t>
    </w:r>
    <w:r>
      <w:rPr>
        <w:rFonts w:ascii="Times New Roman" w:hAnsi="Times New Roman"/>
        <w:sz w:val="18"/>
        <w:szCs w:val="18"/>
      </w:rPr>
      <w:t>X</w:t>
    </w:r>
    <w:r w:rsidRPr="005F0D1E">
      <w:rPr>
        <w:rFonts w:ascii="Times New Roman" w:hAnsi="Times New Roman"/>
        <w:sz w:val="18"/>
        <w:szCs w:val="18"/>
      </w:rPr>
      <w:t xml:space="preserve"> No. </w:t>
    </w:r>
    <w:r>
      <w:rPr>
        <w:rFonts w:ascii="Times New Roman" w:hAnsi="Times New Roman"/>
        <w:sz w:val="18"/>
        <w:szCs w:val="18"/>
      </w:rPr>
      <w:t>X</w:t>
    </w:r>
    <w:r w:rsidRPr="005F0D1E">
      <w:rPr>
        <w:rFonts w:ascii="Times New Roman" w:hAnsi="Times New Roman"/>
        <w:sz w:val="18"/>
        <w:szCs w:val="18"/>
      </w:rPr>
      <w:tab/>
    </w:r>
    <w:r w:rsidRPr="005F0D1E">
      <w:rPr>
        <w:rFonts w:ascii="Times New Roman" w:hAnsi="Times New Roman"/>
        <w:sz w:val="18"/>
        <w:szCs w:val="18"/>
      </w:rPr>
      <w:fldChar w:fldCharType="begin"/>
    </w:r>
    <w:r w:rsidRPr="005F0D1E">
      <w:rPr>
        <w:rFonts w:ascii="Times New Roman" w:hAnsi="Times New Roman"/>
        <w:sz w:val="18"/>
        <w:szCs w:val="18"/>
      </w:rPr>
      <w:instrText xml:space="preserve"> PAGE   \* MERGEFORMAT </w:instrText>
    </w:r>
    <w:r w:rsidRPr="005F0D1E">
      <w:rPr>
        <w:rFonts w:ascii="Times New Roman" w:hAnsi="Times New Roman"/>
        <w:sz w:val="18"/>
        <w:szCs w:val="18"/>
      </w:rPr>
      <w:fldChar w:fldCharType="separate"/>
    </w:r>
    <w:r w:rsidR="00312001">
      <w:rPr>
        <w:rFonts w:ascii="Times New Roman" w:hAnsi="Times New Roman"/>
        <w:noProof/>
        <w:sz w:val="18"/>
        <w:szCs w:val="18"/>
      </w:rPr>
      <w:t>1</w:t>
    </w:r>
    <w:r w:rsidRPr="005F0D1E">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99" w:rsidRDefault="00A06499" w:rsidP="00086086">
      <w:pPr>
        <w:spacing w:after="0" w:line="240" w:lineRule="auto"/>
      </w:pPr>
      <w:r>
        <w:separator/>
      </w:r>
    </w:p>
  </w:footnote>
  <w:footnote w:type="continuationSeparator" w:id="0">
    <w:p w:rsidR="00A06499" w:rsidRDefault="00A06499" w:rsidP="00086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E" w:rsidRDefault="005F0D1E" w:rsidP="005F0D1E">
    <w:pPr>
      <w:pStyle w:val="Header"/>
      <w:spacing w:after="0" w:line="240" w:lineRule="auto"/>
    </w:pPr>
    <w:r w:rsidRPr="00FB02E6">
      <w:rPr>
        <w:rFonts w:ascii="Times New Roman" w:hAnsi="Times New Roman"/>
        <w:i/>
        <w:sz w:val="18"/>
        <w:szCs w:val="18"/>
      </w:rPr>
      <w:t>Journal of Telecommunication, Electronic and Computer Engineering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E" w:rsidRPr="005F0D1E" w:rsidRDefault="005F0D1E" w:rsidP="005F0D1E">
    <w:pPr>
      <w:pStyle w:val="Header"/>
      <w:spacing w:after="0" w:line="240" w:lineRule="auto"/>
      <w:jc w:val="right"/>
      <w:rPr>
        <w:rFonts w:ascii="Times New Roman" w:hAnsi="Times New Roman"/>
        <w:i/>
        <w:sz w:val="18"/>
        <w:szCs w:val="18"/>
      </w:rPr>
    </w:pPr>
    <w:r>
      <w:rPr>
        <w:rFonts w:ascii="Times New Roman" w:hAnsi="Times New Roman"/>
        <w:i/>
        <w:sz w:val="18"/>
        <w:szCs w:val="18"/>
      </w:rPr>
      <w:t>Manuscript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E" w:rsidRPr="005F0D1E" w:rsidRDefault="005F0D1E" w:rsidP="005F0D1E">
    <w:pPr>
      <w:pStyle w:val="Header"/>
      <w:spacing w:after="0" w:line="240" w:lineRule="auto"/>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DC3293B"/>
    <w:multiLevelType w:val="singleLevel"/>
    <w:tmpl w:val="014C345E"/>
    <w:lvl w:ilvl="0">
      <w:start w:val="1"/>
      <w:numFmt w:val="decimal"/>
      <w:lvlText w:val="[%1]"/>
      <w:lvlJc w:val="left"/>
      <w:pPr>
        <w:tabs>
          <w:tab w:val="num" w:pos="360"/>
        </w:tabs>
        <w:ind w:left="360" w:hanging="360"/>
      </w:pPr>
      <w:rPr>
        <w:b w:val="0"/>
      </w:rPr>
    </w:lvl>
  </w:abstractNum>
  <w:num w:numId="1">
    <w:abstractNumId w:val="0"/>
  </w:num>
  <w:num w:numId="2">
    <w:abstractNumId w:val="3"/>
  </w:num>
  <w:num w:numId="3">
    <w:abstractNumId w:val="1"/>
  </w:num>
  <w:num w:numId="4">
    <w:abstractNumId w:val="4"/>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FE"/>
    <w:rsid w:val="00002D55"/>
    <w:rsid w:val="0004416A"/>
    <w:rsid w:val="00045EB5"/>
    <w:rsid w:val="00047217"/>
    <w:rsid w:val="00054BF3"/>
    <w:rsid w:val="0007260C"/>
    <w:rsid w:val="00076E9A"/>
    <w:rsid w:val="00086086"/>
    <w:rsid w:val="000A386E"/>
    <w:rsid w:val="000C2B89"/>
    <w:rsid w:val="000E208F"/>
    <w:rsid w:val="00146324"/>
    <w:rsid w:val="001643EC"/>
    <w:rsid w:val="001761E1"/>
    <w:rsid w:val="001D64AB"/>
    <w:rsid w:val="00201B52"/>
    <w:rsid w:val="00227376"/>
    <w:rsid w:val="00250F6C"/>
    <w:rsid w:val="0025603C"/>
    <w:rsid w:val="002F5AC5"/>
    <w:rsid w:val="00312001"/>
    <w:rsid w:val="003253E6"/>
    <w:rsid w:val="003354F3"/>
    <w:rsid w:val="003502E0"/>
    <w:rsid w:val="0036247D"/>
    <w:rsid w:val="00367851"/>
    <w:rsid w:val="003771CC"/>
    <w:rsid w:val="00386DB1"/>
    <w:rsid w:val="003B0019"/>
    <w:rsid w:val="003F5DDC"/>
    <w:rsid w:val="00485C02"/>
    <w:rsid w:val="00485C47"/>
    <w:rsid w:val="005165CF"/>
    <w:rsid w:val="00544034"/>
    <w:rsid w:val="005646E6"/>
    <w:rsid w:val="00572525"/>
    <w:rsid w:val="005B5DFB"/>
    <w:rsid w:val="005E18C1"/>
    <w:rsid w:val="005F0D1E"/>
    <w:rsid w:val="0060133D"/>
    <w:rsid w:val="00610CA2"/>
    <w:rsid w:val="00632CA1"/>
    <w:rsid w:val="00634E9B"/>
    <w:rsid w:val="00666832"/>
    <w:rsid w:val="006760FB"/>
    <w:rsid w:val="00682029"/>
    <w:rsid w:val="00687190"/>
    <w:rsid w:val="00690462"/>
    <w:rsid w:val="00693B47"/>
    <w:rsid w:val="006A651D"/>
    <w:rsid w:val="006E4EE4"/>
    <w:rsid w:val="00707ADB"/>
    <w:rsid w:val="00772749"/>
    <w:rsid w:val="00786944"/>
    <w:rsid w:val="007A281E"/>
    <w:rsid w:val="007B1BBF"/>
    <w:rsid w:val="007D2DD4"/>
    <w:rsid w:val="008109CE"/>
    <w:rsid w:val="00810B5E"/>
    <w:rsid w:val="0082547D"/>
    <w:rsid w:val="00827C20"/>
    <w:rsid w:val="00833FF3"/>
    <w:rsid w:val="00835A01"/>
    <w:rsid w:val="00864388"/>
    <w:rsid w:val="00872276"/>
    <w:rsid w:val="00887B6B"/>
    <w:rsid w:val="009232E2"/>
    <w:rsid w:val="009542E5"/>
    <w:rsid w:val="00997299"/>
    <w:rsid w:val="00A06499"/>
    <w:rsid w:val="00A1639C"/>
    <w:rsid w:val="00A3720B"/>
    <w:rsid w:val="00A65697"/>
    <w:rsid w:val="00AA10D3"/>
    <w:rsid w:val="00AA1D2D"/>
    <w:rsid w:val="00AA7180"/>
    <w:rsid w:val="00AB23A9"/>
    <w:rsid w:val="00AC70F5"/>
    <w:rsid w:val="00B009EF"/>
    <w:rsid w:val="00B47B79"/>
    <w:rsid w:val="00B57218"/>
    <w:rsid w:val="00B81598"/>
    <w:rsid w:val="00C14429"/>
    <w:rsid w:val="00CB072B"/>
    <w:rsid w:val="00CB3D94"/>
    <w:rsid w:val="00D03F0C"/>
    <w:rsid w:val="00D068F3"/>
    <w:rsid w:val="00D750FE"/>
    <w:rsid w:val="00DB1D34"/>
    <w:rsid w:val="00DB3B4C"/>
    <w:rsid w:val="00E1153E"/>
    <w:rsid w:val="00E4031B"/>
    <w:rsid w:val="00E66207"/>
    <w:rsid w:val="00EA539D"/>
    <w:rsid w:val="00EC5A83"/>
    <w:rsid w:val="00EF4FEF"/>
    <w:rsid w:val="00F04E5C"/>
    <w:rsid w:val="00F25B0D"/>
    <w:rsid w:val="00F64C5B"/>
    <w:rsid w:val="00F8107F"/>
    <w:rsid w:val="00F97E11"/>
    <w:rsid w:val="00FD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153"/>
    <o:shapelayout v:ext="edit">
      <o:idmap v:ext="edit" data="1"/>
      <o:rules v:ext="edit">
        <o:r id="V:Rule1" type="connector" idref="#_x0000_s1144"/>
        <o:r id="V:Rule2" type="connector" idref="#_x0000_s1146"/>
        <o:r id="V:Rule3" type="connector" idref="#_x0000_s1141"/>
        <o:r id="V:Rule4" type="connector" idref="#_x0000_s1135"/>
        <o:r id="V:Rule5" type="connector" idref="#_x0000_s1127"/>
        <o:r id="V:Rule6" type="connector" idref="#_x0000_s1128"/>
        <o:r id="V:Rule7" type="connector" idref="#_x0000_s1137"/>
        <o:r id="V:Rule8" type="connector" idref="#_x0000_s1140"/>
        <o:r id="V:Rule9" type="connector" idref="#_x0000_s1131"/>
        <o:r id="V:Rule10" type="connector" idref="#_x0000_s1134"/>
        <o:r id="V:Rule11" type="connector" idref="#_x0000_s1147"/>
        <o:r id="V:Rule12" type="connector" idref="#_x0000_s1143"/>
        <o:r id="V:Rule13" type="connector" idref="#_x0000_s1129"/>
        <o:r id="V:Rule14" type="connector" idref="#_x0000_s1136"/>
        <o:r id="V:Rule15" type="connector" idref="#_x0000_s1145"/>
        <o:r id="V:Rule16" type="connector" idref="#_x0000_s1142"/>
        <o:r id="V:Rule17" type="connector" idref="#_x0000_s1126"/>
        <o:r id="V:Rule18" type="connector" idref="#_x0000_s1130"/>
        <o:r id="V:Rule19" type="connector" idref="#_x0000_s1138"/>
        <o:r id="V:Rule20" type="connector" idref="#_x0000_s1139"/>
        <o:r id="V:Rule21" type="connector" idref="#_x0000_s1125"/>
      </o:rules>
    </o:shapelayout>
  </w:shapeDefaults>
  <w:decimalSymbol w:val="."/>
  <w:listSeparator w:val=","/>
  <w15:chartTrackingRefBased/>
  <w15:docId w15:val="{F3462BC0-F09F-4DCF-985E-A1771E4E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9D"/>
    <w:pPr>
      <w:spacing w:after="200" w:line="276" w:lineRule="auto"/>
    </w:pPr>
    <w:rPr>
      <w:sz w:val="22"/>
      <w:szCs w:val="22"/>
    </w:rPr>
  </w:style>
  <w:style w:type="paragraph" w:styleId="Heading1">
    <w:name w:val="heading 1"/>
    <w:basedOn w:val="Normal"/>
    <w:next w:val="Normal"/>
    <w:link w:val="Heading1Char"/>
    <w:qFormat/>
    <w:rsid w:val="00086086"/>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086086"/>
    <w:pPr>
      <w:keepNext/>
      <w:numPr>
        <w:ilvl w:val="1"/>
        <w:numId w:val="1"/>
      </w:numPr>
      <w:autoSpaceDE w:val="0"/>
      <w:autoSpaceDN w:val="0"/>
      <w:spacing w:before="120" w:after="60" w:line="240" w:lineRule="auto"/>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086086"/>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086086"/>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086086"/>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086086"/>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086086"/>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086086"/>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086086"/>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FE"/>
    <w:pPr>
      <w:ind w:left="720"/>
      <w:contextualSpacing/>
    </w:pPr>
  </w:style>
  <w:style w:type="paragraph" w:customStyle="1" w:styleId="Abstract">
    <w:name w:val="Abstract"/>
    <w:basedOn w:val="Normal"/>
    <w:next w:val="Normal"/>
    <w:rsid w:val="00693B47"/>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styleId="Hyperlink">
    <w:name w:val="Hyperlink"/>
    <w:rsid w:val="00693B47"/>
    <w:rPr>
      <w:color w:val="0000FF"/>
      <w:u w:val="single"/>
    </w:rPr>
  </w:style>
  <w:style w:type="character" w:customStyle="1" w:styleId="Heading1Char">
    <w:name w:val="Heading 1 Char"/>
    <w:link w:val="Heading1"/>
    <w:rsid w:val="00086086"/>
    <w:rPr>
      <w:rFonts w:ascii="Times New Roman" w:eastAsia="Times New Roman" w:hAnsi="Times New Roman" w:cs="Times New Roman"/>
      <w:smallCaps/>
      <w:kern w:val="28"/>
      <w:sz w:val="20"/>
      <w:szCs w:val="20"/>
    </w:rPr>
  </w:style>
  <w:style w:type="character" w:customStyle="1" w:styleId="Heading2Char">
    <w:name w:val="Heading 2 Char"/>
    <w:link w:val="Heading2"/>
    <w:rsid w:val="00086086"/>
    <w:rPr>
      <w:rFonts w:ascii="Times New Roman" w:eastAsia="Times New Roman" w:hAnsi="Times New Roman" w:cs="Times New Roman"/>
      <w:i/>
      <w:iCs/>
      <w:sz w:val="20"/>
      <w:szCs w:val="20"/>
    </w:rPr>
  </w:style>
  <w:style w:type="character" w:customStyle="1" w:styleId="Heading3Char">
    <w:name w:val="Heading 3 Char"/>
    <w:link w:val="Heading3"/>
    <w:rsid w:val="00086086"/>
    <w:rPr>
      <w:rFonts w:ascii="Times New Roman" w:eastAsia="Times New Roman" w:hAnsi="Times New Roman" w:cs="Times New Roman"/>
      <w:i/>
      <w:iCs/>
      <w:sz w:val="20"/>
      <w:szCs w:val="20"/>
    </w:rPr>
  </w:style>
  <w:style w:type="character" w:customStyle="1" w:styleId="Heading4Char">
    <w:name w:val="Heading 4 Char"/>
    <w:link w:val="Heading4"/>
    <w:rsid w:val="00086086"/>
    <w:rPr>
      <w:rFonts w:ascii="Times New Roman" w:eastAsia="Times New Roman" w:hAnsi="Times New Roman" w:cs="Times New Roman"/>
      <w:i/>
      <w:iCs/>
      <w:sz w:val="18"/>
      <w:szCs w:val="18"/>
    </w:rPr>
  </w:style>
  <w:style w:type="character" w:customStyle="1" w:styleId="Heading5Char">
    <w:name w:val="Heading 5 Char"/>
    <w:link w:val="Heading5"/>
    <w:rsid w:val="00086086"/>
    <w:rPr>
      <w:rFonts w:ascii="Times New Roman" w:eastAsia="Times New Roman" w:hAnsi="Times New Roman" w:cs="Times New Roman"/>
      <w:sz w:val="18"/>
      <w:szCs w:val="18"/>
    </w:rPr>
  </w:style>
  <w:style w:type="character" w:customStyle="1" w:styleId="Heading6Char">
    <w:name w:val="Heading 6 Char"/>
    <w:link w:val="Heading6"/>
    <w:rsid w:val="00086086"/>
    <w:rPr>
      <w:rFonts w:ascii="Times New Roman" w:eastAsia="Times New Roman" w:hAnsi="Times New Roman" w:cs="Times New Roman"/>
      <w:i/>
      <w:iCs/>
      <w:sz w:val="16"/>
      <w:szCs w:val="16"/>
    </w:rPr>
  </w:style>
  <w:style w:type="character" w:customStyle="1" w:styleId="Heading7Char">
    <w:name w:val="Heading 7 Char"/>
    <w:link w:val="Heading7"/>
    <w:rsid w:val="00086086"/>
    <w:rPr>
      <w:rFonts w:ascii="Times New Roman" w:eastAsia="Times New Roman" w:hAnsi="Times New Roman" w:cs="Times New Roman"/>
      <w:sz w:val="16"/>
      <w:szCs w:val="16"/>
    </w:rPr>
  </w:style>
  <w:style w:type="character" w:customStyle="1" w:styleId="Heading8Char">
    <w:name w:val="Heading 8 Char"/>
    <w:link w:val="Heading8"/>
    <w:rsid w:val="00086086"/>
    <w:rPr>
      <w:rFonts w:ascii="Times New Roman" w:eastAsia="Times New Roman" w:hAnsi="Times New Roman" w:cs="Times New Roman"/>
      <w:i/>
      <w:iCs/>
      <w:sz w:val="16"/>
      <w:szCs w:val="16"/>
    </w:rPr>
  </w:style>
  <w:style w:type="character" w:customStyle="1" w:styleId="Heading9Char">
    <w:name w:val="Heading 9 Char"/>
    <w:link w:val="Heading9"/>
    <w:rsid w:val="00086086"/>
    <w:rPr>
      <w:rFonts w:ascii="Times New Roman" w:eastAsia="Times New Roman" w:hAnsi="Times New Roman" w:cs="Times New Roman"/>
      <w:sz w:val="16"/>
      <w:szCs w:val="16"/>
    </w:rPr>
  </w:style>
  <w:style w:type="paragraph" w:styleId="FootnoteText">
    <w:name w:val="footnote text"/>
    <w:basedOn w:val="Normal"/>
    <w:link w:val="FootnoteTextChar"/>
    <w:semiHidden/>
    <w:rsid w:val="00086086"/>
    <w:pPr>
      <w:autoSpaceDE w:val="0"/>
      <w:autoSpaceDN w:val="0"/>
      <w:spacing w:after="0" w:line="240" w:lineRule="auto"/>
      <w:ind w:firstLine="202"/>
      <w:jc w:val="both"/>
    </w:pPr>
    <w:rPr>
      <w:rFonts w:ascii="Times New Roman" w:eastAsia="Times New Roman" w:hAnsi="Times New Roman"/>
      <w:sz w:val="16"/>
      <w:szCs w:val="16"/>
    </w:rPr>
  </w:style>
  <w:style w:type="character" w:customStyle="1" w:styleId="FootnoteTextChar">
    <w:name w:val="Footnote Text Char"/>
    <w:link w:val="FootnoteText"/>
    <w:semiHidden/>
    <w:rsid w:val="00086086"/>
    <w:rPr>
      <w:rFonts w:ascii="Times New Roman" w:eastAsia="Times New Roman" w:hAnsi="Times New Roman" w:cs="Times New Roman"/>
      <w:sz w:val="16"/>
      <w:szCs w:val="16"/>
    </w:rPr>
  </w:style>
  <w:style w:type="paragraph" w:customStyle="1" w:styleId="References">
    <w:name w:val="References"/>
    <w:basedOn w:val="Normal"/>
    <w:rsid w:val="00086086"/>
    <w:pPr>
      <w:numPr>
        <w:numId w:val="2"/>
      </w:numPr>
      <w:autoSpaceDE w:val="0"/>
      <w:autoSpaceDN w:val="0"/>
      <w:spacing w:after="0" w:line="240" w:lineRule="auto"/>
      <w:jc w:val="both"/>
    </w:pPr>
    <w:rPr>
      <w:rFonts w:ascii="Times New Roman" w:eastAsia="Times New Roman" w:hAnsi="Times New Roman"/>
      <w:sz w:val="16"/>
      <w:szCs w:val="16"/>
    </w:rPr>
  </w:style>
  <w:style w:type="character" w:styleId="FootnoteReference">
    <w:name w:val="footnote reference"/>
    <w:semiHidden/>
    <w:rsid w:val="00086086"/>
    <w:rPr>
      <w:vertAlign w:val="superscript"/>
    </w:rPr>
  </w:style>
  <w:style w:type="paragraph" w:customStyle="1" w:styleId="Text">
    <w:name w:val="Text"/>
    <w:basedOn w:val="Normal"/>
    <w:rsid w:val="00086086"/>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customStyle="1" w:styleId="TableTitle">
    <w:name w:val="Table Title"/>
    <w:basedOn w:val="Normal"/>
    <w:rsid w:val="00086086"/>
    <w:pPr>
      <w:autoSpaceDE w:val="0"/>
      <w:autoSpaceDN w:val="0"/>
      <w:spacing w:after="0" w:line="240" w:lineRule="auto"/>
      <w:jc w:val="center"/>
    </w:pPr>
    <w:rPr>
      <w:rFonts w:ascii="Times New Roman" w:eastAsia="Times New Roman" w:hAnsi="Times New Roman"/>
      <w:smallCaps/>
      <w:sz w:val="16"/>
      <w:szCs w:val="16"/>
    </w:rPr>
  </w:style>
  <w:style w:type="paragraph" w:customStyle="1" w:styleId="ReferenceHead">
    <w:name w:val="Reference Head"/>
    <w:basedOn w:val="Heading1"/>
    <w:rsid w:val="00086086"/>
    <w:pPr>
      <w:numPr>
        <w:numId w:val="0"/>
      </w:numPr>
    </w:pPr>
  </w:style>
  <w:style w:type="paragraph" w:customStyle="1" w:styleId="Equation">
    <w:name w:val="Equation"/>
    <w:basedOn w:val="Normal"/>
    <w:next w:val="Normal"/>
    <w:rsid w:val="00086086"/>
    <w:pPr>
      <w:widowControl w:val="0"/>
      <w:tabs>
        <w:tab w:val="right" w:pos="5040"/>
      </w:tabs>
      <w:autoSpaceDE w:val="0"/>
      <w:autoSpaceDN w:val="0"/>
      <w:spacing w:after="0" w:line="252" w:lineRule="auto"/>
      <w:jc w:val="both"/>
    </w:pPr>
    <w:rPr>
      <w:rFonts w:ascii="Times New Roman" w:eastAsia="Times New Roman" w:hAnsi="Times New Roman"/>
      <w:sz w:val="20"/>
      <w:szCs w:val="20"/>
    </w:rPr>
  </w:style>
  <w:style w:type="paragraph" w:customStyle="1" w:styleId="Pa0">
    <w:name w:val="Pa0"/>
    <w:basedOn w:val="Normal"/>
    <w:next w:val="Normal"/>
    <w:rsid w:val="00086086"/>
    <w:pPr>
      <w:widowControl w:val="0"/>
      <w:autoSpaceDE w:val="0"/>
      <w:autoSpaceDN w:val="0"/>
      <w:adjustRightInd w:val="0"/>
      <w:spacing w:after="0" w:line="241" w:lineRule="atLeast"/>
    </w:pPr>
    <w:rPr>
      <w:rFonts w:ascii="Baskerville" w:eastAsia="Times New Roman" w:hAnsi="Baskerville"/>
      <w:sz w:val="24"/>
      <w:szCs w:val="24"/>
    </w:rPr>
  </w:style>
  <w:style w:type="character" w:customStyle="1" w:styleId="A5">
    <w:name w:val="A5"/>
    <w:rsid w:val="00086086"/>
    <w:rPr>
      <w:color w:val="00529F"/>
      <w:sz w:val="20"/>
      <w:szCs w:val="20"/>
    </w:rPr>
  </w:style>
  <w:style w:type="paragraph" w:styleId="BalloonText">
    <w:name w:val="Balloon Text"/>
    <w:basedOn w:val="Normal"/>
    <w:link w:val="BalloonTextChar"/>
    <w:uiPriority w:val="99"/>
    <w:semiHidden/>
    <w:unhideWhenUsed/>
    <w:rsid w:val="000860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86"/>
    <w:rPr>
      <w:rFonts w:ascii="Tahoma" w:hAnsi="Tahoma" w:cs="Tahoma"/>
      <w:sz w:val="16"/>
      <w:szCs w:val="16"/>
    </w:rPr>
  </w:style>
  <w:style w:type="paragraph" w:customStyle="1" w:styleId="IEEEAuthorAffiliation">
    <w:name w:val="IEEE Author Affiliation"/>
    <w:basedOn w:val="Normal"/>
    <w:next w:val="Normal"/>
    <w:rsid w:val="0007260C"/>
    <w:pPr>
      <w:spacing w:after="60" w:line="240" w:lineRule="auto"/>
      <w:jc w:val="center"/>
    </w:pPr>
    <w:rPr>
      <w:rFonts w:ascii="Times New Roman" w:eastAsia="SimSun" w:hAnsi="Times New Roman"/>
      <w:i/>
      <w:sz w:val="20"/>
      <w:szCs w:val="24"/>
      <w:lang w:val="en-GB" w:eastAsia="en-GB"/>
    </w:rPr>
  </w:style>
  <w:style w:type="paragraph" w:customStyle="1" w:styleId="IEEEAuthorEmail">
    <w:name w:val="IEEE Author Email"/>
    <w:next w:val="IEEEAuthorAffiliation"/>
    <w:rsid w:val="0007260C"/>
    <w:pPr>
      <w:spacing w:after="60"/>
      <w:jc w:val="center"/>
    </w:pPr>
    <w:rPr>
      <w:rFonts w:ascii="Courier" w:eastAsia="SimSun" w:hAnsi="Courier"/>
      <w:sz w:val="18"/>
      <w:szCs w:val="24"/>
      <w:lang w:val="en-GB" w:eastAsia="en-GB"/>
    </w:rPr>
  </w:style>
  <w:style w:type="character" w:styleId="FollowedHyperlink">
    <w:name w:val="FollowedHyperlink"/>
    <w:rsid w:val="00DB1D34"/>
    <w:rPr>
      <w:color w:val="800080"/>
      <w:u w:val="single"/>
    </w:rPr>
  </w:style>
  <w:style w:type="character" w:customStyle="1" w:styleId="BodyTextChar">
    <w:name w:val="Body Text Char"/>
    <w:link w:val="BodyText"/>
    <w:uiPriority w:val="99"/>
    <w:rsid w:val="0060133D"/>
    <w:rPr>
      <w:rFonts w:ascii="Times" w:hAnsi="Times"/>
      <w:sz w:val="22"/>
    </w:rPr>
  </w:style>
  <w:style w:type="paragraph" w:styleId="BodyText">
    <w:name w:val="Body Text"/>
    <w:basedOn w:val="Normal"/>
    <w:link w:val="BodyTextChar"/>
    <w:uiPriority w:val="99"/>
    <w:rsid w:val="0060133D"/>
    <w:pPr>
      <w:tabs>
        <w:tab w:val="left" w:pos="3330"/>
        <w:tab w:val="left" w:pos="5850"/>
      </w:tabs>
      <w:spacing w:after="0" w:line="240" w:lineRule="auto"/>
      <w:ind w:right="648"/>
    </w:pPr>
    <w:rPr>
      <w:rFonts w:ascii="Times" w:hAnsi="Times"/>
      <w:szCs w:val="20"/>
    </w:rPr>
  </w:style>
  <w:style w:type="character" w:customStyle="1" w:styleId="BodyTextChar1">
    <w:name w:val="Body Text Char1"/>
    <w:uiPriority w:val="99"/>
    <w:semiHidden/>
    <w:rsid w:val="0060133D"/>
    <w:rPr>
      <w:sz w:val="22"/>
      <w:szCs w:val="22"/>
    </w:rPr>
  </w:style>
  <w:style w:type="table" w:styleId="TableGrid">
    <w:name w:val="Table Grid"/>
    <w:basedOn w:val="TableNormal"/>
    <w:uiPriority w:val="59"/>
    <w:rsid w:val="0060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86E"/>
    <w:pPr>
      <w:tabs>
        <w:tab w:val="center" w:pos="4680"/>
        <w:tab w:val="right" w:pos="9360"/>
      </w:tabs>
    </w:pPr>
  </w:style>
  <w:style w:type="character" w:customStyle="1" w:styleId="HeaderChar">
    <w:name w:val="Header Char"/>
    <w:link w:val="Header"/>
    <w:uiPriority w:val="99"/>
    <w:rsid w:val="000A386E"/>
    <w:rPr>
      <w:sz w:val="22"/>
      <w:szCs w:val="22"/>
    </w:rPr>
  </w:style>
  <w:style w:type="paragraph" w:styleId="Footer">
    <w:name w:val="footer"/>
    <w:basedOn w:val="Normal"/>
    <w:link w:val="FooterChar"/>
    <w:uiPriority w:val="99"/>
    <w:unhideWhenUsed/>
    <w:rsid w:val="000A386E"/>
    <w:pPr>
      <w:tabs>
        <w:tab w:val="center" w:pos="4680"/>
        <w:tab w:val="right" w:pos="9360"/>
      </w:tabs>
    </w:pPr>
  </w:style>
  <w:style w:type="character" w:customStyle="1" w:styleId="FooterChar">
    <w:name w:val="Footer Char"/>
    <w:link w:val="Footer"/>
    <w:uiPriority w:val="99"/>
    <w:rsid w:val="000A38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UTeM</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MOHD SHAHRIL IZUAN BIN MOHD ZIN</cp:lastModifiedBy>
  <cp:revision>6</cp:revision>
  <cp:lastPrinted>2016-08-09T00:09:00Z</cp:lastPrinted>
  <dcterms:created xsi:type="dcterms:W3CDTF">2016-09-30T07:18:00Z</dcterms:created>
  <dcterms:modified xsi:type="dcterms:W3CDTF">2017-01-05T09:30:00Z</dcterms:modified>
</cp:coreProperties>
</file>